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9A" w:rsidRPr="00AD2D8D" w:rsidRDefault="002C3FA9" w:rsidP="00CB479A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val="en-ZA" w:eastAsia="en-ZA"/>
        </w:rPr>
        <w:pict>
          <v:rect id="Rectangle 2" o:spid="_x0000_s1026" style="position:absolute;left:0;text-align:left;margin-left:92.95pt;margin-top:25.95pt;width:351pt;height:53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" strokeweight="1.5pt">
            <v:textbox>
              <w:txbxContent>
                <w:p w:rsidR="00DE6DD5" w:rsidRDefault="00DE6DD5" w:rsidP="000A05B1">
                  <w:pPr>
                    <w:pStyle w:val="Heading4"/>
                    <w:rPr>
                      <w:rFonts w:ascii="Trebuchet MS" w:hAnsi="Trebuchet MS"/>
                      <w:sz w:val="48"/>
                    </w:rPr>
                  </w:pPr>
                  <w:r>
                    <w:rPr>
                      <w:rFonts w:ascii="Trebuchet MS" w:hAnsi="Trebuchet MS"/>
                      <w:sz w:val="48"/>
                    </w:rPr>
                    <w:t>MIDLANDS STATE UNIVERSITY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28.5pt;margin-top:-2.25pt;width:162pt;height:108.05pt;z-index:-251656704">
            <v:imagedata r:id="rId7" o:title=""/>
            <w10:wrap type="topAndBottom"/>
          </v:shape>
          <o:OLEObject Type="Embed" ProgID="PBrush" ShapeID="_x0000_s1033" DrawAspect="Content" ObjectID="_1539691565" r:id="rId8">
            <o:FieldCodes>\* MERGEFORMAT</o:FieldCodes>
          </o:OLEObject>
        </w:pict>
      </w:r>
      <w:r w:rsidR="00CB479A" w:rsidRPr="00AD2D8D">
        <w:rPr>
          <w:sz w:val="28"/>
          <w:szCs w:val="28"/>
        </w:rPr>
        <w:t>FACULTY OF SCIENCE &amp; TECHNOLOGY</w:t>
      </w:r>
    </w:p>
    <w:p w:rsidR="00CB479A" w:rsidRPr="00AD2D8D" w:rsidRDefault="00CB479A" w:rsidP="00CB479A">
      <w:pPr>
        <w:pStyle w:val="Title"/>
        <w:rPr>
          <w:sz w:val="28"/>
          <w:szCs w:val="28"/>
        </w:rPr>
      </w:pPr>
    </w:p>
    <w:p w:rsidR="00CB479A" w:rsidRPr="00AD2D8D" w:rsidRDefault="00E84804" w:rsidP="00CB479A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Mining</w:t>
      </w:r>
      <w:r w:rsidR="00CB479A" w:rsidRPr="00AD2D8D">
        <w:rPr>
          <w:rFonts w:ascii="Calibri" w:hAnsi="Calibri" w:cs="Calibri"/>
          <w:b/>
          <w:sz w:val="28"/>
          <w:szCs w:val="28"/>
        </w:rPr>
        <w:t xml:space="preserve"> and</w:t>
      </w:r>
      <w:r>
        <w:rPr>
          <w:rFonts w:ascii="Calibri" w:hAnsi="Calibri" w:cs="Calibri"/>
          <w:b/>
          <w:sz w:val="28"/>
          <w:szCs w:val="28"/>
        </w:rPr>
        <w:t xml:space="preserve"> Mineral</w:t>
      </w:r>
      <w:r w:rsidR="00CB479A" w:rsidRPr="00AD2D8D">
        <w:rPr>
          <w:rFonts w:ascii="Calibri" w:hAnsi="Calibri" w:cs="Calibri"/>
          <w:b/>
          <w:sz w:val="28"/>
          <w:szCs w:val="28"/>
        </w:rPr>
        <w:t xml:space="preserve"> Processing Engineering</w:t>
      </w:r>
      <w:r w:rsidR="00871B3E">
        <w:rPr>
          <w:rFonts w:ascii="Calibri" w:hAnsi="Calibri" w:cs="Calibri"/>
          <w:b/>
          <w:sz w:val="28"/>
          <w:szCs w:val="28"/>
        </w:rPr>
        <w:t xml:space="preserve"> </w:t>
      </w:r>
      <w:r w:rsidR="00CB479A" w:rsidRPr="00AD2D8D">
        <w:rPr>
          <w:rFonts w:ascii="Calibri" w:hAnsi="Calibri" w:cs="Calibri"/>
          <w:b/>
          <w:bCs/>
          <w:color w:val="000000"/>
          <w:sz w:val="28"/>
          <w:szCs w:val="28"/>
        </w:rPr>
        <w:t>Department</w:t>
      </w:r>
    </w:p>
    <w:p w:rsidR="00DE6DD5" w:rsidRPr="00DE6DD5" w:rsidRDefault="00E84804" w:rsidP="00DE6DD5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  <w:lang w:val="en-ZW"/>
        </w:rPr>
        <w:t>MINERAL PROCESSING</w:t>
      </w:r>
      <w:r w:rsidR="00DE6DD5" w:rsidRPr="00DE6DD5">
        <w:rPr>
          <w:rFonts w:ascii="Trebuchet MS" w:hAnsi="Trebuchet MS"/>
          <w:b/>
          <w:sz w:val="32"/>
          <w:szCs w:val="32"/>
          <w:lang w:val="en-ZW"/>
        </w:rPr>
        <w:t xml:space="preserve"> 1  </w:t>
      </w:r>
      <w:r w:rsidR="00DE6DD5" w:rsidRPr="00DE6DD5">
        <w:rPr>
          <w:rFonts w:ascii="Trebuchet MS" w:hAnsi="Trebuchet MS"/>
          <w:b/>
          <w:sz w:val="32"/>
          <w:szCs w:val="32"/>
          <w:lang w:val="en-ZW"/>
        </w:rPr>
        <w:tab/>
      </w:r>
    </w:p>
    <w:p w:rsidR="00DE6DD5" w:rsidRPr="00DE6DD5" w:rsidRDefault="00DE6DD5" w:rsidP="00DE6DD5">
      <w:pPr>
        <w:jc w:val="center"/>
        <w:rPr>
          <w:rFonts w:ascii="Trebuchet MS" w:hAnsi="Trebuchet MS"/>
          <w:b/>
          <w:sz w:val="32"/>
          <w:szCs w:val="32"/>
        </w:rPr>
      </w:pPr>
      <w:r w:rsidRPr="00DE6DD5">
        <w:rPr>
          <w:rFonts w:ascii="Trebuchet MS" w:hAnsi="Trebuchet MS"/>
          <w:b/>
          <w:sz w:val="32"/>
          <w:szCs w:val="32"/>
        </w:rPr>
        <w:t xml:space="preserve">CODE: </w:t>
      </w:r>
      <w:r w:rsidRPr="00DE6DD5">
        <w:rPr>
          <w:rFonts w:ascii="Trebuchet MS" w:hAnsi="Trebuchet MS"/>
          <w:b/>
          <w:sz w:val="32"/>
          <w:szCs w:val="32"/>
          <w:lang w:val="en-ZW"/>
        </w:rPr>
        <w:t>H</w:t>
      </w:r>
      <w:r w:rsidR="001E1F62">
        <w:rPr>
          <w:rFonts w:ascii="Trebuchet MS" w:hAnsi="Trebuchet MS"/>
          <w:b/>
          <w:sz w:val="32"/>
          <w:szCs w:val="32"/>
          <w:lang w:val="en-ZW"/>
        </w:rPr>
        <w:t>MIE 21</w:t>
      </w:r>
      <w:r w:rsidR="004B1248">
        <w:rPr>
          <w:rFonts w:ascii="Trebuchet MS" w:hAnsi="Trebuchet MS"/>
          <w:b/>
          <w:sz w:val="32"/>
          <w:szCs w:val="32"/>
          <w:lang w:val="en-ZW"/>
        </w:rPr>
        <w:t>3</w:t>
      </w:r>
      <w:r w:rsidRPr="00DE6DD5">
        <w:rPr>
          <w:rFonts w:ascii="Trebuchet MS" w:hAnsi="Trebuchet MS"/>
          <w:b/>
          <w:sz w:val="32"/>
          <w:szCs w:val="32"/>
          <w:lang w:val="en-ZW"/>
        </w:rPr>
        <w:tab/>
      </w:r>
    </w:p>
    <w:p w:rsidR="00CB479A" w:rsidRPr="00AD2D8D" w:rsidRDefault="00CB479A" w:rsidP="00CB479A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SESSIONAL EXAMINATIONS</w:t>
      </w:r>
    </w:p>
    <w:p w:rsidR="00CB479A" w:rsidRPr="00AD2D8D" w:rsidRDefault="00BF45C5" w:rsidP="00CB479A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DECEMBER</w:t>
      </w:r>
      <w:r w:rsidR="00315910">
        <w:rPr>
          <w:rFonts w:ascii="Trebuchet MS" w:hAnsi="Trebuchet MS"/>
          <w:b/>
          <w:sz w:val="28"/>
          <w:szCs w:val="28"/>
        </w:rPr>
        <w:t xml:space="preserve"> 2016</w:t>
      </w:r>
    </w:p>
    <w:p w:rsidR="00CB479A" w:rsidRPr="00AD2D8D" w:rsidRDefault="00CB479A" w:rsidP="00CB479A">
      <w:pPr>
        <w:jc w:val="center"/>
        <w:rPr>
          <w:rFonts w:ascii="Trebuchet MS" w:hAnsi="Trebuchet MS"/>
          <w:b/>
          <w:sz w:val="28"/>
          <w:szCs w:val="28"/>
        </w:rPr>
      </w:pPr>
    </w:p>
    <w:p w:rsidR="00CB479A" w:rsidRDefault="00CB479A" w:rsidP="00CB479A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Pr="00AD2D8D">
        <w:rPr>
          <w:rFonts w:ascii="Trebuchet MS" w:hAnsi="Trebuchet MS"/>
          <w:b/>
          <w:sz w:val="28"/>
          <w:szCs w:val="28"/>
        </w:rPr>
        <w:t>3 HOURS</w:t>
      </w:r>
    </w:p>
    <w:p w:rsidR="00315910" w:rsidRDefault="00315910" w:rsidP="00CB479A">
      <w:pPr>
        <w:jc w:val="center"/>
        <w:rPr>
          <w:rFonts w:ascii="Trebuchet MS" w:hAnsi="Trebuchet MS"/>
          <w:b/>
          <w:sz w:val="28"/>
          <w:szCs w:val="28"/>
        </w:rPr>
      </w:pPr>
    </w:p>
    <w:p w:rsidR="00315910" w:rsidRPr="00AD2D8D" w:rsidRDefault="00DE6DD5" w:rsidP="00CB479A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EXAMINER: Mr. I</w:t>
      </w:r>
      <w:r w:rsidR="00315910">
        <w:rPr>
          <w:rFonts w:ascii="Trebuchet MS" w:hAnsi="Trebuchet MS"/>
          <w:b/>
          <w:sz w:val="28"/>
          <w:szCs w:val="28"/>
        </w:rPr>
        <w:t xml:space="preserve"> N</w:t>
      </w:r>
      <w:r>
        <w:rPr>
          <w:rFonts w:ascii="Trebuchet MS" w:hAnsi="Trebuchet MS"/>
          <w:b/>
          <w:sz w:val="28"/>
          <w:szCs w:val="28"/>
        </w:rPr>
        <w:t>ikai</w:t>
      </w:r>
    </w:p>
    <w:p w:rsidR="00CB479A" w:rsidRPr="00AD2D8D" w:rsidRDefault="002C3FA9" w:rsidP="00CB479A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A" w:eastAsia="en-ZA"/>
        </w:rPr>
        <w:pict>
          <v:line id="Line 4" o:spid="_x0000_s1037" style="position:absolute;z-index:251655680;visibility:visible" from="81pt,15.7pt" to="5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S+FQIAACsEAAAOAAAAZHJzL2Uyb0RvYy54bWysU8GO2jAQvVfqP1i+QxII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" strokeweight="2.25pt"/>
        </w:pict>
      </w:r>
    </w:p>
    <w:p w:rsidR="00CB479A" w:rsidRPr="00AD2D8D" w:rsidRDefault="002C3FA9" w:rsidP="00CB479A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A" w:eastAsia="en-ZA"/>
        </w:rPr>
        <w:pict>
          <v:roundrect id="AutoShape 2" o:spid="_x0000_s1027" style="position:absolute;margin-left:54.1pt;margin-top:13.8pt;width:342pt;height:230.25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">
            <v:textbox>
              <w:txbxContent>
                <w:p w:rsidR="00DE6DD5" w:rsidRDefault="00DE6DD5" w:rsidP="00CB479A"/>
                <w:p w:rsidR="00DE6DD5" w:rsidRPr="00CB479A" w:rsidRDefault="00DE6DD5" w:rsidP="00F14192">
                  <w:pPr>
                    <w:pStyle w:val="Heading2"/>
                    <w:spacing w:after="480"/>
                    <w:ind w:left="1440" w:firstLine="720"/>
                  </w:pPr>
                  <w:r>
                    <w:t>INSTRUCTIONS</w:t>
                  </w:r>
                </w:p>
                <w:p w:rsidR="00DE6DD5" w:rsidRPr="00D0198D" w:rsidRDefault="00DE6DD5" w:rsidP="00F14192">
                  <w:pPr>
                    <w:numPr>
                      <w:ilvl w:val="0"/>
                      <w:numId w:val="1"/>
                    </w:numPr>
                    <w:spacing w:before="240" w:after="240"/>
                    <w:ind w:firstLine="0"/>
                    <w:rPr>
                      <w:i/>
                      <w:sz w:val="28"/>
                      <w:szCs w:val="28"/>
                    </w:rPr>
                  </w:pPr>
                  <w:r w:rsidRPr="00D0198D">
                    <w:rPr>
                      <w:i/>
                      <w:sz w:val="28"/>
                      <w:szCs w:val="28"/>
                    </w:rPr>
                    <w:t xml:space="preserve">Answer </w:t>
                  </w:r>
                  <w:r w:rsidRPr="00D0198D">
                    <w:rPr>
                      <w:b/>
                      <w:i/>
                      <w:sz w:val="28"/>
                      <w:szCs w:val="28"/>
                    </w:rPr>
                    <w:t>All</w:t>
                  </w:r>
                  <w:r w:rsidRPr="00D0198D">
                    <w:rPr>
                      <w:i/>
                      <w:sz w:val="28"/>
                      <w:szCs w:val="28"/>
                    </w:rPr>
                    <w:t xml:space="preserve"> questions</w:t>
                  </w:r>
                </w:p>
                <w:p w:rsidR="00DE6DD5" w:rsidRPr="00D0198D" w:rsidRDefault="00DE6DD5" w:rsidP="00F14192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120"/>
                    <w:ind w:firstLine="0"/>
                    <w:rPr>
                      <w:i/>
                      <w:sz w:val="28"/>
                      <w:szCs w:val="28"/>
                    </w:rPr>
                  </w:pPr>
                  <w:r w:rsidRPr="00D0198D">
                    <w:rPr>
                      <w:i/>
                      <w:sz w:val="28"/>
                      <w:szCs w:val="28"/>
                    </w:rPr>
                    <w:t>Total marks 100</w:t>
                  </w:r>
                </w:p>
                <w:p w:rsidR="00DE6DD5" w:rsidRPr="00DE6DD5" w:rsidRDefault="00DE6DD5" w:rsidP="00DE6DD5">
                  <w:pPr>
                    <w:spacing w:before="240" w:after="120"/>
                    <w:ind w:left="720"/>
                    <w:rPr>
                      <w:i/>
                    </w:rPr>
                  </w:pPr>
                </w:p>
                <w:p w:rsidR="0077387D" w:rsidRPr="00666273" w:rsidRDefault="0077387D" w:rsidP="00D0198D">
                  <w:pPr>
                    <w:pStyle w:val="ListParagraph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666273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MATERIALS</w:t>
                  </w:r>
                </w:p>
                <w:p w:rsidR="0077387D" w:rsidRPr="00D0198D" w:rsidRDefault="00356688" w:rsidP="00356688">
                  <w:pPr>
                    <w:pStyle w:val="ListParagraph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D0198D">
                    <w:rPr>
                      <w:i/>
                      <w:sz w:val="28"/>
                      <w:szCs w:val="28"/>
                    </w:rPr>
                    <w:t>Log-linear graph paper.</w:t>
                  </w:r>
                </w:p>
                <w:p w:rsidR="00DE6DD5" w:rsidRPr="003468BF" w:rsidRDefault="00DE6DD5" w:rsidP="00CB479A">
                  <w:pPr>
                    <w:pStyle w:val="ListParagraph"/>
                    <w:rPr>
                      <w:i/>
                    </w:rPr>
                  </w:pPr>
                </w:p>
                <w:p w:rsidR="00DE6DD5" w:rsidRPr="00CB479A" w:rsidRDefault="00DE6DD5" w:rsidP="00CB479A">
                  <w:pPr>
                    <w:rPr>
                      <w:i/>
                    </w:rPr>
                  </w:pPr>
                </w:p>
                <w:p w:rsidR="00DE6DD5" w:rsidRPr="0046119F" w:rsidRDefault="00DE6DD5" w:rsidP="00CB479A">
                  <w:pPr>
                    <w:pStyle w:val="ListParagraph"/>
                    <w:rPr>
                      <w:i/>
                    </w:rPr>
                  </w:pPr>
                </w:p>
                <w:p w:rsidR="00DE6DD5" w:rsidRDefault="00DE6DD5" w:rsidP="00CB479A">
                  <w:pPr>
                    <w:ind w:left="720"/>
                    <w:rPr>
                      <w:i/>
                    </w:rPr>
                  </w:pPr>
                </w:p>
                <w:p w:rsidR="00DE6DD5" w:rsidRDefault="00DE6DD5" w:rsidP="00CB479A">
                  <w:pPr>
                    <w:ind w:firstLine="720"/>
                    <w:rPr>
                      <w:i/>
                    </w:rPr>
                  </w:pPr>
                </w:p>
              </w:txbxContent>
            </v:textbox>
          </v:roundrect>
        </w:pict>
      </w: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2C3FA9" w:rsidP="00CB479A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A" w:eastAsia="en-ZA"/>
        </w:rPr>
        <w:pict>
          <v:line id="Line 6" o:spid="_x0000_s1036" style="position:absolute;z-index:251656704;visibility:visible" from="108pt,6.75pt" to="34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"/>
        </w:pict>
      </w: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77387D" w:rsidRDefault="0077387D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2C3FA9" w:rsidP="00CB479A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A" w:eastAsia="en-ZA"/>
        </w:rPr>
        <w:pict>
          <v:line id="Line 3" o:spid="_x0000_s1034" style="position:absolute;left:0;text-align:left;z-index:251660800;visibility:visible" from="54pt,9.05pt" to="39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" strokeweight="2.25pt"/>
        </w:pict>
      </w:r>
    </w:p>
    <w:p w:rsidR="0076511B" w:rsidRDefault="0076511B" w:rsidP="00315910">
      <w:pPr>
        <w:widowControl/>
        <w:spacing w:after="200" w:line="276" w:lineRule="auto"/>
        <w:rPr>
          <w:color w:val="000000"/>
          <w:sz w:val="28"/>
          <w:szCs w:val="28"/>
        </w:rPr>
      </w:pPr>
    </w:p>
    <w:p w:rsidR="00DE6DD5" w:rsidRPr="00E22D8E" w:rsidRDefault="00DE6DD5" w:rsidP="00B04974">
      <w:pPr>
        <w:widowControl/>
        <w:spacing w:after="200"/>
        <w:rPr>
          <w:b/>
          <w:color w:val="000000"/>
          <w:sz w:val="28"/>
          <w:szCs w:val="28"/>
        </w:rPr>
      </w:pPr>
      <w:r w:rsidRPr="00E22D8E">
        <w:rPr>
          <w:b/>
          <w:color w:val="000000"/>
          <w:sz w:val="28"/>
          <w:szCs w:val="28"/>
        </w:rPr>
        <w:lastRenderedPageBreak/>
        <w:t>Question 1</w:t>
      </w:r>
    </w:p>
    <w:p w:rsidR="00BF45C5" w:rsidRPr="00E22D8E" w:rsidRDefault="00BF45C5" w:rsidP="00BF45C5">
      <w:pPr>
        <w:widowControl/>
        <w:spacing w:after="200"/>
        <w:rPr>
          <w:rFonts w:eastAsiaTheme="minorEastAsia"/>
          <w:color w:val="000000"/>
          <w:kern w:val="0"/>
          <w:sz w:val="28"/>
          <w:szCs w:val="28"/>
          <w:lang w:val="en-ZA" w:eastAsia="en-ZA"/>
        </w:rPr>
      </w:pP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>The following assay data was collected from a copper–zinc concentrator:</w:t>
      </w:r>
    </w:p>
    <w:p w:rsidR="00BF45C5" w:rsidRPr="00E22D8E" w:rsidRDefault="00BF45C5" w:rsidP="00BF45C5">
      <w:pPr>
        <w:widowControl/>
        <w:spacing w:after="200"/>
        <w:rPr>
          <w:rFonts w:eastAsiaTheme="minorEastAsia"/>
          <w:color w:val="000000"/>
          <w:kern w:val="0"/>
          <w:sz w:val="28"/>
          <w:szCs w:val="28"/>
          <w:lang w:val="en-ZA" w:eastAsia="en-ZA"/>
        </w:rPr>
      </w:pP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>Feed</w:t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  <w:t xml:space="preserve">  0.7% copper,</w:t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  <w:t xml:space="preserve"> 1.94% zinc</w:t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br/>
        <w:t xml:space="preserve">Cu concentrate </w:t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  <w:t xml:space="preserve">  24.6% copper, </w:t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  <w:t xml:space="preserve"> 3.40% zinc</w:t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br/>
        <w:t xml:space="preserve">Zn concentrate </w:t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  <w:t xml:space="preserve">  0.4% copper, </w:t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  <w:t xml:space="preserve"> 49.7% zinc</w:t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br/>
      </w:r>
    </w:p>
    <w:p w:rsidR="00BF45C5" w:rsidRPr="00E22D8E" w:rsidRDefault="00BF45C5" w:rsidP="00BF45C5">
      <w:pPr>
        <w:widowControl/>
        <w:spacing w:after="200"/>
        <w:rPr>
          <w:rFonts w:eastAsiaTheme="minorEastAsia"/>
          <w:color w:val="000000"/>
          <w:kern w:val="0"/>
          <w:sz w:val="28"/>
          <w:szCs w:val="28"/>
          <w:lang w:val="en-ZA" w:eastAsia="en-ZA"/>
        </w:rPr>
      </w:pP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>Mass flow measurement showed that 2.6% of the feed weight reported to the copper concentrate, and 3.5% to the zinc concentrate.</w:t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br/>
      </w:r>
    </w:p>
    <w:p w:rsidR="00BF45C5" w:rsidRPr="00E22D8E" w:rsidRDefault="00BF45C5" w:rsidP="00BF45C5">
      <w:pPr>
        <w:pStyle w:val="ListParagraph"/>
        <w:widowControl/>
        <w:numPr>
          <w:ilvl w:val="0"/>
          <w:numId w:val="22"/>
        </w:numPr>
        <w:spacing w:after="200"/>
        <w:rPr>
          <w:rFonts w:eastAsiaTheme="minorEastAsia"/>
          <w:color w:val="000000"/>
          <w:kern w:val="0"/>
          <w:sz w:val="28"/>
          <w:szCs w:val="28"/>
          <w:lang w:val="en-ZA" w:eastAsia="en-ZA"/>
        </w:rPr>
      </w:pP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>Calculate the total NSR under the following simplified smelter terms:</w:t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br/>
      </w:r>
    </w:p>
    <w:p w:rsidR="00BF45C5" w:rsidRPr="00E22D8E" w:rsidRDefault="00BF45C5" w:rsidP="00104B2E">
      <w:pPr>
        <w:widowControl/>
        <w:spacing w:after="200"/>
        <w:ind w:left="851"/>
        <w:rPr>
          <w:rFonts w:eastAsiaTheme="minorEastAsia"/>
          <w:color w:val="000000"/>
          <w:kern w:val="0"/>
          <w:sz w:val="28"/>
          <w:szCs w:val="28"/>
          <w:lang w:val="en-ZA" w:eastAsia="en-ZA"/>
        </w:rPr>
      </w:pPr>
      <w:r w:rsidRPr="00E22D8E">
        <w:rPr>
          <w:rFonts w:eastAsiaTheme="minorEastAsia"/>
          <w:b/>
          <w:color w:val="000000"/>
          <w:kern w:val="0"/>
          <w:sz w:val="28"/>
          <w:szCs w:val="28"/>
          <w:lang w:val="en-ZA" w:eastAsia="en-ZA"/>
        </w:rPr>
        <w:t xml:space="preserve">Copper: </w:t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br/>
        <w:t>Copper price: $4600/t</w:t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br/>
        <w:t>Smelter payment: 90% of Cu content</w:t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br/>
        <w:t>Smelter treatment charge: $45/t of concentrate</w:t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br/>
        <w:t>Transport cost: $30/t of concentrate</w:t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br/>
      </w:r>
    </w:p>
    <w:p w:rsidR="00BF45C5" w:rsidRPr="00E22D8E" w:rsidRDefault="00BF45C5" w:rsidP="00104B2E">
      <w:pPr>
        <w:widowControl/>
        <w:spacing w:after="200"/>
        <w:ind w:left="851"/>
        <w:rPr>
          <w:rFonts w:eastAsiaTheme="minorEastAsia"/>
          <w:color w:val="000000"/>
          <w:kern w:val="0"/>
          <w:sz w:val="28"/>
          <w:szCs w:val="28"/>
          <w:lang w:val="en-ZA" w:eastAsia="en-ZA"/>
        </w:rPr>
      </w:pPr>
      <w:r w:rsidRPr="00E22D8E">
        <w:rPr>
          <w:rFonts w:eastAsiaTheme="minorEastAsia"/>
          <w:b/>
          <w:color w:val="000000"/>
          <w:kern w:val="0"/>
          <w:sz w:val="28"/>
          <w:szCs w:val="28"/>
          <w:lang w:val="en-ZA" w:eastAsia="en-ZA"/>
        </w:rPr>
        <w:t xml:space="preserve">Zinc: </w:t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br/>
        <w:t>Zinc price: $2300/t</w:t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br/>
        <w:t>Smelter payment: 85% of zinc content</w:t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br/>
        <w:t>Smelter treatment charge: $150/t of concentrate</w:t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br/>
        <w:t>Transport cost: $30/t of concentrate</w:t>
      </w:r>
    </w:p>
    <w:p w:rsidR="00BF45C5" w:rsidRPr="00E22D8E" w:rsidRDefault="00BF45C5" w:rsidP="00BF45C5">
      <w:pPr>
        <w:widowControl/>
        <w:spacing w:after="200"/>
        <w:rPr>
          <w:rFonts w:eastAsiaTheme="minorEastAsia"/>
          <w:color w:val="000000"/>
          <w:kern w:val="0"/>
          <w:sz w:val="28"/>
          <w:szCs w:val="28"/>
          <w:lang w:val="en-ZA" w:eastAsia="en-ZA"/>
        </w:rPr>
      </w:pP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 xml:space="preserve">Assuming that all the copper is contained in the mineral chalcopyrite, </w:t>
      </w:r>
      <m:oMath>
        <m:r>
          <w:rPr>
            <w:rFonts w:ascii="Cambria Math" w:eastAsiaTheme="minorEastAsia" w:hAnsi="Cambria Math"/>
            <w:color w:val="000000"/>
            <w:kern w:val="0"/>
            <w:sz w:val="28"/>
            <w:szCs w:val="28"/>
            <w:lang w:val="en-ZA" w:eastAsia="en-ZA"/>
          </w:rPr>
          <m:t>CuFe</m:t>
        </m:r>
        <m:sSub>
          <m:sSubPr>
            <m:ctrlPr>
              <w:rPr>
                <w:rFonts w:ascii="Cambria Math" w:eastAsiaTheme="minorEastAsia" w:hAnsi="Cambria Math"/>
                <w:i/>
                <w:color w:val="000000"/>
                <w:kern w:val="0"/>
                <w:sz w:val="28"/>
                <w:szCs w:val="28"/>
                <w:lang w:val="en-ZA" w:eastAsia="en-ZA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kern w:val="0"/>
                <w:sz w:val="28"/>
                <w:szCs w:val="28"/>
                <w:lang w:val="en-ZA" w:eastAsia="en-ZA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000000"/>
                <w:kern w:val="0"/>
                <w:sz w:val="28"/>
                <w:szCs w:val="28"/>
                <w:lang w:val="en-ZA" w:eastAsia="en-ZA"/>
              </w:rPr>
              <m:t>2</m:t>
            </m:r>
          </m:sub>
        </m:sSub>
      </m:oMath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 xml:space="preserve"> and that all the zinc is contained in the mineral sphalerite, </w:t>
      </w:r>
      <m:oMath>
        <m:r>
          <w:rPr>
            <w:rFonts w:ascii="Cambria Math" w:eastAsiaTheme="minorEastAsia" w:hAnsi="Cambria Math"/>
            <w:color w:val="000000"/>
            <w:kern w:val="0"/>
            <w:sz w:val="28"/>
            <w:szCs w:val="28"/>
            <w:lang w:val="en-ZA" w:eastAsia="en-ZA"/>
          </w:rPr>
          <m:t>ZnS</m:t>
        </m:r>
      </m:oMath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>.</w:t>
      </w:r>
    </w:p>
    <w:p w:rsidR="00E30A16" w:rsidRPr="00E22D8E" w:rsidRDefault="00BF45C5" w:rsidP="00E30A16">
      <w:pPr>
        <w:widowControl/>
        <w:spacing w:after="200"/>
        <w:rPr>
          <w:rFonts w:eastAsiaTheme="minorEastAsia"/>
          <w:b/>
          <w:i/>
          <w:color w:val="000000"/>
          <w:kern w:val="0"/>
          <w:sz w:val="28"/>
          <w:szCs w:val="28"/>
          <w:lang w:eastAsia="en-ZA"/>
        </w:rPr>
      </w:pPr>
      <w:r w:rsidRPr="00E22D8E">
        <w:rPr>
          <w:rFonts w:eastAsiaTheme="minorEastAsia"/>
          <w:b/>
          <w:color w:val="000000"/>
          <w:kern w:val="0"/>
          <w:sz w:val="28"/>
          <w:szCs w:val="28"/>
          <w:lang w:val="en-ZA" w:eastAsia="en-ZA"/>
        </w:rPr>
        <w:t xml:space="preserve">Given: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000000"/>
                <w:kern w:val="0"/>
                <w:sz w:val="28"/>
                <w:szCs w:val="28"/>
                <w:lang w:val="en-ZA" w:eastAsia="en-Z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/>
                <w:kern w:val="0"/>
                <w:sz w:val="28"/>
                <w:szCs w:val="28"/>
                <w:lang w:val="en-ZA" w:eastAsia="en-ZA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/>
                <w:kern w:val="0"/>
                <w:sz w:val="28"/>
                <w:szCs w:val="28"/>
                <w:lang w:val="en-ZA" w:eastAsia="en-ZA"/>
              </w:rPr>
              <m:t>r,Cu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000000"/>
            <w:kern w:val="0"/>
            <w:sz w:val="28"/>
            <w:szCs w:val="28"/>
            <w:lang w:val="en-ZA" w:eastAsia="en-ZA"/>
          </w:rPr>
          <m:t>=</m:t>
        </m:r>
      </m:oMath>
      <w:r w:rsidRPr="00E22D8E">
        <w:rPr>
          <w:rFonts w:eastAsiaTheme="minorEastAsia"/>
          <w:b/>
          <w:i/>
          <w:color w:val="000000"/>
          <w:kern w:val="0"/>
          <w:sz w:val="28"/>
          <w:szCs w:val="28"/>
          <w:lang w:val="en-ZA" w:eastAsia="en-ZA"/>
        </w:rPr>
        <w:t xml:space="preserve">63.546,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000000"/>
                <w:kern w:val="0"/>
                <w:sz w:val="28"/>
                <w:szCs w:val="28"/>
                <w:lang w:val="en-ZA" w:eastAsia="en-Z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/>
                <w:kern w:val="0"/>
                <w:sz w:val="28"/>
                <w:szCs w:val="28"/>
                <w:lang w:val="en-ZA" w:eastAsia="en-ZA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/>
                <w:kern w:val="0"/>
                <w:sz w:val="28"/>
                <w:szCs w:val="28"/>
                <w:lang w:val="en-ZA" w:eastAsia="en-ZA"/>
              </w:rPr>
              <m:t>r,Fe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000000"/>
            <w:kern w:val="0"/>
            <w:sz w:val="28"/>
            <w:szCs w:val="28"/>
            <w:lang w:val="en-ZA" w:eastAsia="en-ZA"/>
          </w:rPr>
          <m:t>=</m:t>
        </m:r>
      </m:oMath>
      <w:r w:rsidRPr="00E22D8E">
        <w:rPr>
          <w:rFonts w:eastAsiaTheme="minorEastAsia"/>
          <w:b/>
          <w:i/>
          <w:color w:val="000000"/>
          <w:kern w:val="0"/>
          <w:sz w:val="28"/>
          <w:szCs w:val="28"/>
          <w:lang w:val="en-ZA" w:eastAsia="en-ZA"/>
        </w:rPr>
        <w:t xml:space="preserve">55.847 and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000000"/>
                <w:kern w:val="0"/>
                <w:sz w:val="28"/>
                <w:szCs w:val="28"/>
                <w:lang w:val="en-ZA" w:eastAsia="en-Z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/>
                <w:kern w:val="0"/>
                <w:sz w:val="28"/>
                <w:szCs w:val="28"/>
                <w:lang w:val="en-ZA" w:eastAsia="en-ZA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/>
                <w:kern w:val="0"/>
                <w:sz w:val="28"/>
                <w:szCs w:val="28"/>
                <w:lang w:val="en-ZA" w:eastAsia="en-ZA"/>
              </w:rPr>
              <m:t>r,S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000000"/>
            <w:kern w:val="0"/>
            <w:sz w:val="28"/>
            <w:szCs w:val="28"/>
            <w:lang w:val="en-ZA" w:eastAsia="en-ZA"/>
          </w:rPr>
          <m:t xml:space="preserve">= </m:t>
        </m:r>
      </m:oMath>
      <w:r w:rsidRPr="00E22D8E">
        <w:rPr>
          <w:rFonts w:eastAsiaTheme="minorEastAsia"/>
          <w:b/>
          <w:i/>
          <w:color w:val="000000"/>
          <w:kern w:val="0"/>
          <w:sz w:val="28"/>
          <w:szCs w:val="28"/>
          <w:lang w:val="en-ZA" w:eastAsia="en-ZA"/>
        </w:rPr>
        <w:t>32.066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000000"/>
                <w:kern w:val="0"/>
                <w:sz w:val="28"/>
                <w:szCs w:val="28"/>
                <w:lang w:val="en-ZA" w:eastAsia="en-Z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/>
                <w:kern w:val="0"/>
                <w:sz w:val="28"/>
                <w:szCs w:val="28"/>
                <w:lang w:val="en-ZA" w:eastAsia="en-ZA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/>
                <w:kern w:val="0"/>
                <w:sz w:val="28"/>
                <w:szCs w:val="28"/>
                <w:lang w:val="en-ZA" w:eastAsia="en-ZA"/>
              </w:rPr>
              <m:t>r,Zn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000000"/>
            <w:kern w:val="0"/>
            <w:sz w:val="28"/>
            <w:szCs w:val="28"/>
            <w:lang w:val="en-ZA" w:eastAsia="en-ZA"/>
          </w:rPr>
          <m:t>=</m:t>
        </m:r>
      </m:oMath>
      <w:r w:rsidR="00E30A16" w:rsidRPr="00E22D8E">
        <w:rPr>
          <w:rFonts w:eastAsiaTheme="minorEastAsia"/>
          <w:b/>
          <w:i/>
          <w:color w:val="000000"/>
          <w:kern w:val="0"/>
          <w:sz w:val="28"/>
          <w:szCs w:val="28"/>
          <w:lang w:eastAsia="en-ZA"/>
        </w:rPr>
        <w:t>65.39</w:t>
      </w:r>
    </w:p>
    <w:p w:rsidR="00BF45C5" w:rsidRPr="00E22D8E" w:rsidRDefault="00104B2E" w:rsidP="00BF45C5">
      <w:pPr>
        <w:widowControl/>
        <w:spacing w:after="200"/>
        <w:rPr>
          <w:rFonts w:eastAsiaTheme="minorEastAsia"/>
          <w:color w:val="000000"/>
          <w:kern w:val="0"/>
          <w:sz w:val="28"/>
          <w:szCs w:val="28"/>
          <w:lang w:val="en-ZA" w:eastAsia="en-ZA"/>
        </w:rPr>
      </w:pPr>
      <w:r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 w:rsidR="00BF45C5"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>[9 Marks]</w:t>
      </w:r>
    </w:p>
    <w:p w:rsidR="00BF45C5" w:rsidRPr="00E22D8E" w:rsidRDefault="00BF45C5" w:rsidP="00BF45C5">
      <w:pPr>
        <w:pStyle w:val="ListParagraph"/>
        <w:widowControl/>
        <w:numPr>
          <w:ilvl w:val="0"/>
          <w:numId w:val="22"/>
        </w:numPr>
        <w:spacing w:after="200"/>
        <w:rPr>
          <w:rFonts w:eastAsiaTheme="minorEastAsia"/>
          <w:color w:val="000000"/>
          <w:kern w:val="0"/>
          <w:sz w:val="28"/>
          <w:szCs w:val="28"/>
          <w:lang w:val="en-ZA" w:eastAsia="en-ZA"/>
        </w:rPr>
      </w:pP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>State 5 important exploitable charact</w:t>
      </w:r>
      <w:r w:rsidR="00E30A16"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>eristics used in separation of valuable</w:t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 xml:space="preserve"> minerals from </w:t>
      </w:r>
      <w:r w:rsidR="00104B2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>unwanted minerals.</w:t>
      </w:r>
      <w:r w:rsidR="00104B2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 w:rsidR="00104B2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 w:rsidR="00E30A16"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 w:rsidR="00E30A16"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>[5 Marks]</w:t>
      </w:r>
    </w:p>
    <w:p w:rsidR="00BF45C5" w:rsidRPr="00E22D8E" w:rsidRDefault="00BF45C5" w:rsidP="00BF45C5">
      <w:pPr>
        <w:pStyle w:val="ListParagraph"/>
        <w:widowControl/>
        <w:numPr>
          <w:ilvl w:val="0"/>
          <w:numId w:val="22"/>
        </w:numPr>
        <w:rPr>
          <w:rFonts w:eastAsiaTheme="minorEastAsia"/>
          <w:color w:val="000000"/>
          <w:kern w:val="0"/>
          <w:sz w:val="28"/>
          <w:szCs w:val="28"/>
          <w:lang w:val="en-ZA" w:eastAsia="en-ZA"/>
        </w:rPr>
      </w:pP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>Consider the flow</w:t>
      </w:r>
      <w:r w:rsidR="007F69A9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 xml:space="preserve"> </w:t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 xml:space="preserve">sheet shown </w:t>
      </w:r>
      <w:r w:rsidR="00104B2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>in Fig</w:t>
      </w:r>
      <w:r w:rsidR="00116AB0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>ure</w:t>
      </w:r>
      <w:r w:rsidR="00104B2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 xml:space="preserve"> 1</w:t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>. The cyclone overflow line is instrumented with a magnetic flow</w:t>
      </w:r>
      <w:r w:rsidR="007F69A9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 xml:space="preserve"> </w:t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>meter and nuclear density gauge, and the mass of dry ore fed to flotation is 25 t/h. The feed from the fine ore bins is sampled, and is found to contain 5 % moisture. The cyclone feed contains 33 % solids, the cyclone underflow 65 % solids, and the overflow 15 % solids.</w:t>
      </w:r>
    </w:p>
    <w:p w:rsidR="00DB35BA" w:rsidRPr="00E22D8E" w:rsidRDefault="00DB35BA" w:rsidP="00BF45C5">
      <w:pPr>
        <w:widowControl/>
        <w:spacing w:after="200"/>
        <w:ind w:firstLine="426"/>
        <w:rPr>
          <w:rFonts w:eastAsiaTheme="minorEastAsia"/>
          <w:color w:val="000000"/>
          <w:kern w:val="0"/>
          <w:sz w:val="28"/>
          <w:szCs w:val="28"/>
          <w:lang w:val="en-ZA" w:eastAsia="en-ZA"/>
        </w:rPr>
      </w:pPr>
    </w:p>
    <w:p w:rsidR="004324B2" w:rsidRPr="00E22D8E" w:rsidRDefault="004324B2" w:rsidP="004324B2">
      <w:pPr>
        <w:widowControl/>
        <w:spacing w:after="200"/>
        <w:ind w:firstLine="426"/>
        <w:jc w:val="center"/>
        <w:rPr>
          <w:rFonts w:eastAsiaTheme="minorEastAsia"/>
          <w:color w:val="000000"/>
          <w:kern w:val="0"/>
          <w:sz w:val="28"/>
          <w:szCs w:val="28"/>
          <w:lang w:val="en-ZA" w:eastAsia="en-ZA"/>
        </w:rPr>
      </w:pPr>
      <w:r w:rsidRPr="00E22D8E">
        <w:rPr>
          <w:noProof/>
          <w:lang w:val="en-ZA" w:eastAsia="en-ZA"/>
        </w:rPr>
        <w:drawing>
          <wp:inline distT="0" distB="0" distL="0" distR="0">
            <wp:extent cx="2320506" cy="2105201"/>
            <wp:effectExtent l="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002" cy="211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A16" w:rsidRPr="00E22D8E" w:rsidRDefault="00104B2E" w:rsidP="00E30A16">
      <w:pPr>
        <w:widowControl/>
        <w:spacing w:after="200"/>
        <w:ind w:firstLine="426"/>
        <w:jc w:val="center"/>
        <w:rPr>
          <w:rFonts w:eastAsiaTheme="minorEastAsia"/>
          <w:color w:val="000000"/>
          <w:kern w:val="0"/>
          <w:sz w:val="28"/>
          <w:szCs w:val="28"/>
          <w:lang w:val="en-ZA" w:eastAsia="en-ZA"/>
        </w:rPr>
      </w:pPr>
      <w:r>
        <w:rPr>
          <w:color w:val="000000"/>
          <w:sz w:val="28"/>
          <w:szCs w:val="28"/>
        </w:rPr>
        <w:t xml:space="preserve">Figure 1: </w:t>
      </w:r>
      <w:r w:rsidR="00E30A16" w:rsidRPr="00E22D8E">
        <w:rPr>
          <w:color w:val="000000"/>
          <w:sz w:val="28"/>
          <w:szCs w:val="28"/>
        </w:rPr>
        <w:t>Conventional closed circuit grinding flow</w:t>
      </w:r>
      <w:r w:rsidR="007F69A9">
        <w:rPr>
          <w:color w:val="000000"/>
          <w:sz w:val="28"/>
          <w:szCs w:val="28"/>
        </w:rPr>
        <w:t xml:space="preserve"> </w:t>
      </w:r>
      <w:r w:rsidR="00E30A16" w:rsidRPr="00E22D8E">
        <w:rPr>
          <w:color w:val="000000"/>
          <w:sz w:val="28"/>
          <w:szCs w:val="28"/>
        </w:rPr>
        <w:t>sheet</w:t>
      </w:r>
    </w:p>
    <w:p w:rsidR="00BF45C5" w:rsidRPr="00E22D8E" w:rsidRDefault="00BF45C5" w:rsidP="00BF45C5">
      <w:pPr>
        <w:widowControl/>
        <w:spacing w:after="200"/>
        <w:ind w:firstLine="426"/>
        <w:rPr>
          <w:rFonts w:eastAsiaTheme="minorEastAsia"/>
          <w:color w:val="000000"/>
          <w:kern w:val="0"/>
          <w:sz w:val="28"/>
          <w:szCs w:val="28"/>
          <w:lang w:val="en-ZA" w:eastAsia="en-ZA"/>
        </w:rPr>
      </w:pP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 xml:space="preserve">Calculate </w:t>
      </w:r>
    </w:p>
    <w:p w:rsidR="007A2144" w:rsidRPr="00E22D8E" w:rsidRDefault="00BF45C5" w:rsidP="007A2144">
      <w:pPr>
        <w:widowControl/>
        <w:numPr>
          <w:ilvl w:val="0"/>
          <w:numId w:val="14"/>
        </w:numPr>
        <w:spacing w:after="200"/>
        <w:rPr>
          <w:rFonts w:eastAsiaTheme="minorEastAsia"/>
          <w:color w:val="000000"/>
          <w:kern w:val="0"/>
          <w:sz w:val="28"/>
          <w:szCs w:val="28"/>
          <w:lang w:val="en-ZA" w:eastAsia="en-ZA"/>
        </w:rPr>
      </w:pP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>the circulating load on the circuit,</w:t>
      </w:r>
    </w:p>
    <w:p w:rsidR="00BF45C5" w:rsidRPr="00E22D8E" w:rsidRDefault="00BF45C5" w:rsidP="007A2144">
      <w:pPr>
        <w:widowControl/>
        <w:numPr>
          <w:ilvl w:val="0"/>
          <w:numId w:val="14"/>
        </w:numPr>
        <w:spacing w:after="200"/>
        <w:rPr>
          <w:rFonts w:eastAsiaTheme="minorEastAsia"/>
          <w:color w:val="000000"/>
          <w:kern w:val="0"/>
          <w:sz w:val="28"/>
          <w:szCs w:val="28"/>
          <w:lang w:val="en-ZA" w:eastAsia="en-ZA"/>
        </w:rPr>
      </w:pP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>the circulating load ratio, and</w:t>
      </w:r>
    </w:p>
    <w:p w:rsidR="00BF45C5" w:rsidRPr="00E22D8E" w:rsidRDefault="00BF45C5" w:rsidP="007A2144">
      <w:pPr>
        <w:widowControl/>
        <w:numPr>
          <w:ilvl w:val="0"/>
          <w:numId w:val="14"/>
        </w:numPr>
        <w:spacing w:after="200"/>
        <w:rPr>
          <w:rFonts w:eastAsiaTheme="minorEastAsia"/>
          <w:color w:val="000000"/>
          <w:kern w:val="0"/>
          <w:sz w:val="28"/>
          <w:szCs w:val="28"/>
          <w:lang w:val="en-ZA" w:eastAsia="en-ZA"/>
        </w:rPr>
      </w:pP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>the amount of water required to dilute the ball mill discharge.</w:t>
      </w:r>
    </w:p>
    <w:p w:rsidR="00B04974" w:rsidRPr="00E22D8E" w:rsidRDefault="00BF45C5" w:rsidP="007A2144">
      <w:pPr>
        <w:widowControl/>
        <w:spacing w:after="200"/>
        <w:ind w:firstLine="426"/>
        <w:rPr>
          <w:color w:val="000000"/>
          <w:sz w:val="28"/>
          <w:szCs w:val="28"/>
          <w:lang w:val="en-ZA"/>
        </w:rPr>
      </w:pP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</w:r>
      <w:r w:rsidRPr="00E22D8E">
        <w:rPr>
          <w:rFonts w:eastAsiaTheme="minorEastAsia"/>
          <w:color w:val="000000"/>
          <w:kern w:val="0"/>
          <w:sz w:val="28"/>
          <w:szCs w:val="28"/>
          <w:lang w:val="en-ZA" w:eastAsia="en-ZA"/>
        </w:rPr>
        <w:tab/>
        <w:t>[6 Marks]</w:t>
      </w:r>
    </w:p>
    <w:p w:rsidR="00B04974" w:rsidRPr="00E22D8E" w:rsidRDefault="00B04974" w:rsidP="00104B2E">
      <w:pPr>
        <w:widowControl/>
        <w:spacing w:after="200"/>
        <w:rPr>
          <w:b/>
          <w:color w:val="000000"/>
          <w:sz w:val="28"/>
          <w:szCs w:val="28"/>
        </w:rPr>
      </w:pPr>
      <w:r w:rsidRPr="00E22D8E">
        <w:rPr>
          <w:b/>
          <w:color w:val="000000"/>
          <w:sz w:val="28"/>
          <w:szCs w:val="28"/>
        </w:rPr>
        <w:t>Question 2</w:t>
      </w:r>
    </w:p>
    <w:p w:rsidR="00283001" w:rsidRPr="00E22D8E" w:rsidRDefault="00E30A16" w:rsidP="00BF75B4">
      <w:pPr>
        <w:pStyle w:val="ListParagraph"/>
        <w:widowControl/>
        <w:numPr>
          <w:ilvl w:val="0"/>
          <w:numId w:val="25"/>
        </w:numPr>
        <w:spacing w:after="200" w:line="276" w:lineRule="auto"/>
        <w:rPr>
          <w:color w:val="000000"/>
          <w:sz w:val="28"/>
          <w:szCs w:val="28"/>
        </w:rPr>
      </w:pPr>
      <w:r w:rsidRPr="00E22D8E">
        <w:rPr>
          <w:color w:val="000000"/>
          <w:sz w:val="28"/>
          <w:szCs w:val="28"/>
        </w:rPr>
        <w:t xml:space="preserve">With the aid of diagrams, show the difference between an open </w:t>
      </w:r>
      <w:r w:rsidR="00BF75B4" w:rsidRPr="00E22D8E">
        <w:rPr>
          <w:color w:val="000000"/>
          <w:sz w:val="28"/>
          <w:szCs w:val="28"/>
        </w:rPr>
        <w:t>grind</w:t>
      </w:r>
      <w:r w:rsidRPr="00E22D8E">
        <w:rPr>
          <w:color w:val="000000"/>
          <w:sz w:val="28"/>
          <w:szCs w:val="28"/>
        </w:rPr>
        <w:t xml:space="preserve">ing circuit and a closed </w:t>
      </w:r>
      <w:r w:rsidR="00BF75B4" w:rsidRPr="00E22D8E">
        <w:rPr>
          <w:color w:val="000000"/>
          <w:sz w:val="28"/>
          <w:szCs w:val="28"/>
        </w:rPr>
        <w:t>grind</w:t>
      </w:r>
      <w:r w:rsidRPr="00E22D8E">
        <w:rPr>
          <w:color w:val="000000"/>
          <w:sz w:val="28"/>
          <w:szCs w:val="28"/>
        </w:rPr>
        <w:t>ing circuit.</w:t>
      </w:r>
      <w:r w:rsidRPr="00E22D8E">
        <w:rPr>
          <w:color w:val="000000"/>
          <w:sz w:val="28"/>
          <w:szCs w:val="28"/>
        </w:rPr>
        <w:tab/>
      </w:r>
      <w:r w:rsidR="00283001" w:rsidRPr="00E22D8E">
        <w:rPr>
          <w:color w:val="000000"/>
          <w:sz w:val="28"/>
          <w:szCs w:val="28"/>
        </w:rPr>
        <w:tab/>
      </w:r>
      <w:r w:rsidR="00283001" w:rsidRPr="00E22D8E">
        <w:rPr>
          <w:color w:val="000000"/>
          <w:sz w:val="28"/>
          <w:szCs w:val="28"/>
        </w:rPr>
        <w:tab/>
      </w:r>
      <w:r w:rsidR="00283001" w:rsidRPr="00E22D8E">
        <w:rPr>
          <w:color w:val="000000"/>
          <w:sz w:val="28"/>
          <w:szCs w:val="28"/>
        </w:rPr>
        <w:tab/>
      </w:r>
      <w:r w:rsidR="00283001" w:rsidRPr="00E22D8E">
        <w:rPr>
          <w:color w:val="000000"/>
          <w:sz w:val="28"/>
          <w:szCs w:val="28"/>
        </w:rPr>
        <w:tab/>
        <w:t>[</w:t>
      </w:r>
      <w:r w:rsidR="00BF75B4" w:rsidRPr="00E22D8E">
        <w:rPr>
          <w:color w:val="000000"/>
          <w:sz w:val="28"/>
          <w:szCs w:val="28"/>
        </w:rPr>
        <w:t>4</w:t>
      </w:r>
      <w:r w:rsidR="00283001" w:rsidRPr="00E22D8E">
        <w:rPr>
          <w:color w:val="000000"/>
          <w:sz w:val="28"/>
          <w:szCs w:val="28"/>
        </w:rPr>
        <w:t xml:space="preserve"> Marks]</w:t>
      </w:r>
    </w:p>
    <w:p w:rsidR="00BF75B4" w:rsidRPr="00E22D8E" w:rsidRDefault="00BF75B4" w:rsidP="00BF75B4">
      <w:pPr>
        <w:pStyle w:val="ListParagraph"/>
        <w:widowControl/>
        <w:numPr>
          <w:ilvl w:val="0"/>
          <w:numId w:val="25"/>
        </w:numPr>
        <w:spacing w:after="200" w:line="276" w:lineRule="auto"/>
        <w:rPr>
          <w:color w:val="000000"/>
          <w:sz w:val="28"/>
          <w:szCs w:val="28"/>
        </w:rPr>
      </w:pPr>
      <w:r w:rsidRPr="00E22D8E">
        <w:rPr>
          <w:color w:val="000000"/>
          <w:sz w:val="28"/>
          <w:szCs w:val="28"/>
        </w:rPr>
        <w:t>What are the two methods of closing a grinding circuit?</w:t>
      </w:r>
      <w:r w:rsidRPr="00E22D8E">
        <w:rPr>
          <w:color w:val="000000"/>
          <w:sz w:val="28"/>
          <w:szCs w:val="28"/>
        </w:rPr>
        <w:tab/>
      </w:r>
      <w:r w:rsidRPr="00E22D8E">
        <w:rPr>
          <w:color w:val="000000"/>
          <w:sz w:val="28"/>
          <w:szCs w:val="28"/>
        </w:rPr>
        <w:tab/>
        <w:t>[2 Marks]</w:t>
      </w:r>
    </w:p>
    <w:p w:rsidR="00BF75B4" w:rsidRPr="00E22D8E" w:rsidRDefault="00BF75B4" w:rsidP="00BF75B4">
      <w:pPr>
        <w:pStyle w:val="ListParagraph"/>
        <w:widowControl/>
        <w:numPr>
          <w:ilvl w:val="0"/>
          <w:numId w:val="25"/>
        </w:numPr>
        <w:spacing w:after="200" w:line="276" w:lineRule="auto"/>
        <w:rPr>
          <w:color w:val="000000"/>
          <w:sz w:val="28"/>
          <w:szCs w:val="28"/>
        </w:rPr>
      </w:pPr>
      <w:r w:rsidRPr="00E22D8E">
        <w:rPr>
          <w:color w:val="000000"/>
          <w:sz w:val="28"/>
          <w:szCs w:val="28"/>
        </w:rPr>
        <w:t>What are the advantages of using a closed grinding circuit?</w:t>
      </w:r>
      <w:r w:rsidRPr="00E22D8E">
        <w:rPr>
          <w:color w:val="000000"/>
          <w:sz w:val="28"/>
          <w:szCs w:val="28"/>
        </w:rPr>
        <w:tab/>
        <w:t xml:space="preserve">[4 Marks] </w:t>
      </w:r>
    </w:p>
    <w:p w:rsidR="008F5363" w:rsidRPr="00E22D8E" w:rsidRDefault="00BF75B4" w:rsidP="007A2144">
      <w:pPr>
        <w:pStyle w:val="ListParagraph"/>
        <w:numPr>
          <w:ilvl w:val="0"/>
          <w:numId w:val="25"/>
        </w:numPr>
        <w:spacing w:after="200" w:line="276" w:lineRule="auto"/>
        <w:rPr>
          <w:color w:val="000000"/>
          <w:sz w:val="28"/>
          <w:szCs w:val="28"/>
          <w:lang w:val="en-ZA"/>
        </w:rPr>
      </w:pPr>
      <w:r w:rsidRPr="00E22D8E">
        <w:rPr>
          <w:color w:val="000000"/>
          <w:sz w:val="28"/>
          <w:szCs w:val="28"/>
        </w:rPr>
        <w:t xml:space="preserve">Prove that the critical speed of a ball mill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c</m:t>
            </m:r>
          </m:sub>
        </m:sSub>
      </m:oMath>
      <w:r w:rsidRPr="00E22D8E">
        <w:rPr>
          <w:color w:val="000000"/>
          <w:sz w:val="28"/>
          <w:szCs w:val="28"/>
        </w:rPr>
        <w:t xml:space="preserve">(rpm) is related to the diameter of grinding media, </w:t>
      </w:r>
      <m:oMath>
        <m:r>
          <w:rPr>
            <w:rFonts w:ascii="Cambria Math" w:hAnsi="Cambria Math"/>
            <w:color w:val="000000"/>
            <w:sz w:val="28"/>
            <w:szCs w:val="28"/>
          </w:rPr>
          <m:t>d</m:t>
        </m:r>
      </m:oMath>
      <w:r w:rsidR="00104B2E">
        <w:rPr>
          <w:color w:val="000000"/>
          <w:sz w:val="28"/>
          <w:szCs w:val="28"/>
        </w:rPr>
        <w:t xml:space="preserve"> by the Equation</w:t>
      </w:r>
      <w:r w:rsidRPr="00E22D8E">
        <w:rPr>
          <w:color w:val="000000"/>
          <w:sz w:val="28"/>
          <w:szCs w:val="28"/>
        </w:rPr>
        <w:t>:</w:t>
      </w:r>
      <w:r w:rsidR="00104B2E">
        <w:rPr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42.3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D-d</m:t>
                    </m:r>
                  </m:e>
                </m:d>
              </m:e>
            </m:rad>
          </m:den>
        </m:f>
      </m:oMath>
      <w:r w:rsidR="00104B2E">
        <w:rPr>
          <w:color w:val="000000"/>
          <w:sz w:val="28"/>
          <w:szCs w:val="28"/>
        </w:rPr>
        <w:t xml:space="preserve"> </w:t>
      </w:r>
      <w:r w:rsidRPr="00E22D8E">
        <w:rPr>
          <w:color w:val="000000"/>
          <w:sz w:val="28"/>
          <w:szCs w:val="28"/>
        </w:rPr>
        <w:t xml:space="preserve">where </w:t>
      </w:r>
      <m:oMath>
        <m:r>
          <w:rPr>
            <w:rFonts w:ascii="Cambria Math" w:hAnsi="Cambria Math"/>
            <w:color w:val="000000"/>
            <w:sz w:val="28"/>
            <w:szCs w:val="28"/>
          </w:rPr>
          <m:t>D</m:t>
        </m:r>
      </m:oMath>
      <w:r w:rsidRPr="00E22D8E">
        <w:rPr>
          <w:color w:val="000000"/>
          <w:sz w:val="28"/>
          <w:szCs w:val="28"/>
        </w:rPr>
        <w:t xml:space="preserve"> is diameter of ball mill</w:t>
      </w:r>
      <w:r w:rsidR="007A2144" w:rsidRPr="00E22D8E">
        <w:rPr>
          <w:color w:val="000000"/>
          <w:sz w:val="28"/>
          <w:szCs w:val="28"/>
        </w:rPr>
        <w:t>.</w:t>
      </w:r>
      <w:r w:rsidR="007A2144" w:rsidRPr="00E22D8E">
        <w:rPr>
          <w:color w:val="000000"/>
          <w:sz w:val="28"/>
          <w:szCs w:val="28"/>
        </w:rPr>
        <w:tab/>
      </w:r>
      <w:r w:rsidR="007A2144" w:rsidRPr="00E22D8E">
        <w:rPr>
          <w:color w:val="000000"/>
          <w:sz w:val="28"/>
          <w:szCs w:val="28"/>
        </w:rPr>
        <w:tab/>
      </w:r>
      <w:r w:rsidR="007A2144" w:rsidRPr="00E22D8E">
        <w:rPr>
          <w:color w:val="000000"/>
          <w:sz w:val="28"/>
          <w:szCs w:val="28"/>
        </w:rPr>
        <w:tab/>
      </w:r>
      <w:r w:rsidR="007A2144" w:rsidRPr="00E22D8E">
        <w:rPr>
          <w:color w:val="000000"/>
          <w:sz w:val="28"/>
          <w:szCs w:val="28"/>
        </w:rPr>
        <w:tab/>
      </w:r>
      <w:r w:rsidR="007A2144" w:rsidRPr="00E22D8E">
        <w:rPr>
          <w:color w:val="000000"/>
          <w:sz w:val="28"/>
          <w:szCs w:val="28"/>
        </w:rPr>
        <w:tab/>
      </w:r>
      <w:r w:rsidR="007A2144" w:rsidRPr="00E22D8E">
        <w:rPr>
          <w:color w:val="000000"/>
          <w:sz w:val="28"/>
          <w:szCs w:val="28"/>
        </w:rPr>
        <w:tab/>
      </w:r>
      <w:r w:rsidR="008F5363" w:rsidRPr="00E22D8E">
        <w:rPr>
          <w:color w:val="000000"/>
          <w:sz w:val="28"/>
          <w:szCs w:val="28"/>
          <w:lang w:val="en-ZA"/>
        </w:rPr>
        <w:tab/>
        <w:t>[1</w:t>
      </w:r>
      <w:r w:rsidR="007A2144" w:rsidRPr="00E22D8E">
        <w:rPr>
          <w:color w:val="000000"/>
          <w:sz w:val="28"/>
          <w:szCs w:val="28"/>
          <w:lang w:val="en-ZA"/>
        </w:rPr>
        <w:t>0</w:t>
      </w:r>
      <w:r w:rsidR="008F5363" w:rsidRPr="00E22D8E">
        <w:rPr>
          <w:color w:val="000000"/>
          <w:sz w:val="28"/>
          <w:szCs w:val="28"/>
          <w:lang w:val="en-ZA"/>
        </w:rPr>
        <w:t xml:space="preserve"> Marks]</w:t>
      </w:r>
    </w:p>
    <w:p w:rsidR="008F5363" w:rsidRPr="00E22D8E" w:rsidRDefault="008F5363" w:rsidP="008F5363">
      <w:pPr>
        <w:pStyle w:val="ListParagraph"/>
        <w:widowControl/>
        <w:spacing w:after="200" w:line="276" w:lineRule="auto"/>
        <w:jc w:val="center"/>
        <w:rPr>
          <w:color w:val="000000"/>
          <w:sz w:val="28"/>
          <w:szCs w:val="28"/>
        </w:rPr>
      </w:pPr>
    </w:p>
    <w:p w:rsidR="00104B2E" w:rsidRDefault="00104B2E">
      <w:pPr>
        <w:widowControl/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8F5363" w:rsidRPr="00E22D8E" w:rsidRDefault="008F5363" w:rsidP="008F5363">
      <w:pPr>
        <w:widowControl/>
        <w:spacing w:after="200" w:line="276" w:lineRule="auto"/>
        <w:rPr>
          <w:b/>
          <w:color w:val="000000"/>
          <w:sz w:val="28"/>
          <w:szCs w:val="28"/>
        </w:rPr>
      </w:pPr>
      <w:r w:rsidRPr="00E22D8E">
        <w:rPr>
          <w:b/>
          <w:color w:val="000000"/>
          <w:sz w:val="28"/>
          <w:szCs w:val="28"/>
        </w:rPr>
        <w:lastRenderedPageBreak/>
        <w:t>Question 3</w:t>
      </w:r>
    </w:p>
    <w:p w:rsidR="00FE075C" w:rsidRDefault="00FE075C" w:rsidP="00104B2E">
      <w:pPr>
        <w:pStyle w:val="ListParagraph"/>
        <w:spacing w:after="120"/>
        <w:ind w:left="0"/>
        <w:rPr>
          <w:color w:val="000000"/>
          <w:sz w:val="28"/>
          <w:szCs w:val="28"/>
        </w:rPr>
      </w:pPr>
      <w:bookmarkStart w:id="0" w:name="_GoBack"/>
      <w:bookmarkEnd w:id="0"/>
      <w:r w:rsidRPr="00E22D8E">
        <w:rPr>
          <w:color w:val="000000"/>
          <w:sz w:val="28"/>
          <w:szCs w:val="28"/>
        </w:rPr>
        <w:t>A screen with an aperture of 125 mm square handles a material which is split in undersize and coarse product</w:t>
      </w:r>
      <w:r w:rsidR="00104B2E">
        <w:rPr>
          <w:color w:val="000000"/>
          <w:sz w:val="28"/>
          <w:szCs w:val="28"/>
        </w:rPr>
        <w:t>s according to the results shown in Table 1</w:t>
      </w:r>
      <w:r w:rsidRPr="00E22D8E">
        <w:rPr>
          <w:color w:val="000000"/>
          <w:sz w:val="28"/>
          <w:szCs w:val="28"/>
        </w:rPr>
        <w:t>:</w:t>
      </w:r>
    </w:p>
    <w:p w:rsidR="00104B2E" w:rsidRPr="00E22D8E" w:rsidRDefault="00104B2E" w:rsidP="00104B2E">
      <w:pPr>
        <w:pStyle w:val="ListParagraph"/>
        <w:spacing w:after="120"/>
        <w:ind w:left="0"/>
        <w:rPr>
          <w:color w:val="000000"/>
          <w:sz w:val="28"/>
          <w:szCs w:val="28"/>
        </w:rPr>
      </w:pPr>
    </w:p>
    <w:p w:rsidR="00FE075C" w:rsidRPr="00E22D8E" w:rsidRDefault="00104B2E" w:rsidP="00104B2E">
      <w:pPr>
        <w:pStyle w:val="ListParagraph"/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Table 1</w:t>
      </w: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2835"/>
        <w:gridCol w:w="3118"/>
        <w:gridCol w:w="2977"/>
      </w:tblGrid>
      <w:tr w:rsidR="00356688" w:rsidRPr="00E22D8E" w:rsidTr="00356688">
        <w:trPr>
          <w:trHeight w:val="1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b/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b/>
                <w:color w:val="000000"/>
                <w:sz w:val="28"/>
                <w:szCs w:val="28"/>
                <w:lang w:val="en-ZA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b/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b/>
                <w:color w:val="000000"/>
                <w:sz w:val="28"/>
                <w:szCs w:val="28"/>
                <w:lang w:val="en-ZA"/>
              </w:rPr>
              <w:t>Undersize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b/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b/>
                <w:color w:val="000000"/>
                <w:sz w:val="28"/>
                <w:szCs w:val="28"/>
                <w:lang w:val="en-ZA"/>
              </w:rPr>
              <w:t>Coarse</w:t>
            </w:r>
          </w:p>
        </w:tc>
      </w:tr>
      <w:tr w:rsidR="00356688" w:rsidRPr="00E22D8E" w:rsidTr="00356688">
        <w:trPr>
          <w:trHeight w:val="1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b/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b/>
                <w:color w:val="000000"/>
                <w:sz w:val="28"/>
                <w:szCs w:val="28"/>
                <w:lang w:val="en-ZA"/>
              </w:rPr>
              <w:t>Mass flow (tph)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8.09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11.17</w:t>
            </w:r>
          </w:p>
        </w:tc>
      </w:tr>
      <w:tr w:rsidR="00356688" w:rsidRPr="00E22D8E" w:rsidTr="00356688">
        <w:trPr>
          <w:trHeight w:val="1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b/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b/>
                <w:color w:val="000000"/>
                <w:sz w:val="28"/>
                <w:szCs w:val="28"/>
                <w:lang w:val="en-ZA"/>
              </w:rPr>
              <w:t>Particle size (mm)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b/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b/>
                <w:color w:val="000000"/>
                <w:sz w:val="28"/>
                <w:szCs w:val="28"/>
                <w:lang w:val="en-ZA"/>
              </w:rPr>
              <w:t>Accumulated % finer in undersize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b/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b/>
                <w:color w:val="000000"/>
                <w:sz w:val="28"/>
                <w:szCs w:val="28"/>
                <w:lang w:val="en-ZA"/>
              </w:rPr>
              <w:t>Accumulated % finer in coarse</w:t>
            </w:r>
          </w:p>
        </w:tc>
      </w:tr>
      <w:tr w:rsidR="00356688" w:rsidRPr="00E22D8E" w:rsidTr="00356688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177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63.6</w:t>
            </w:r>
          </w:p>
        </w:tc>
      </w:tr>
      <w:tr w:rsidR="00356688" w:rsidRPr="00E22D8E" w:rsidTr="00356688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41.4</w:t>
            </w:r>
          </w:p>
        </w:tc>
      </w:tr>
      <w:tr w:rsidR="00356688" w:rsidRPr="00E22D8E" w:rsidTr="00356688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87.2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6.1</w:t>
            </w:r>
          </w:p>
        </w:tc>
      </w:tr>
      <w:tr w:rsidR="00356688" w:rsidRPr="00E22D8E" w:rsidTr="00356688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74.1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1.5</w:t>
            </w:r>
          </w:p>
        </w:tc>
      </w:tr>
      <w:tr w:rsidR="00356688" w:rsidRPr="00E22D8E" w:rsidTr="00356688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62.8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0.5</w:t>
            </w:r>
          </w:p>
        </w:tc>
      </w:tr>
      <w:tr w:rsidR="00356688" w:rsidRPr="00E22D8E" w:rsidTr="00356688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56.1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0.3</w:t>
            </w:r>
          </w:p>
        </w:tc>
      </w:tr>
      <w:tr w:rsidR="00356688" w:rsidRPr="00E22D8E" w:rsidTr="00356688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48.9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0.2</w:t>
            </w:r>
          </w:p>
        </w:tc>
      </w:tr>
      <w:tr w:rsidR="00356688" w:rsidRPr="00E22D8E" w:rsidTr="00356688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40.1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75C" w:rsidRPr="00E22D8E" w:rsidRDefault="00FE075C" w:rsidP="00FE075C">
            <w:pPr>
              <w:pStyle w:val="ListParagraph"/>
              <w:rPr>
                <w:color w:val="000000"/>
                <w:sz w:val="28"/>
                <w:szCs w:val="28"/>
                <w:lang w:val="en-ZA"/>
              </w:rPr>
            </w:pPr>
            <w:r w:rsidRPr="00E22D8E">
              <w:rPr>
                <w:color w:val="000000"/>
                <w:sz w:val="28"/>
                <w:szCs w:val="28"/>
                <w:lang w:val="en-ZA"/>
              </w:rPr>
              <w:t>0.1</w:t>
            </w:r>
          </w:p>
        </w:tc>
      </w:tr>
    </w:tbl>
    <w:p w:rsidR="00FE075C" w:rsidRPr="00E22D8E" w:rsidRDefault="00FE075C" w:rsidP="00FE075C">
      <w:pPr>
        <w:pStyle w:val="ListParagraph"/>
        <w:rPr>
          <w:color w:val="000000"/>
          <w:sz w:val="28"/>
          <w:szCs w:val="28"/>
          <w:lang w:val="en-ZA"/>
        </w:rPr>
      </w:pPr>
    </w:p>
    <w:p w:rsidR="00FE075C" w:rsidRPr="00E22D8E" w:rsidRDefault="00FE075C" w:rsidP="00FE075C">
      <w:pPr>
        <w:pStyle w:val="ListParagraph"/>
        <w:numPr>
          <w:ilvl w:val="0"/>
          <w:numId w:val="26"/>
        </w:numPr>
        <w:rPr>
          <w:color w:val="000000"/>
          <w:sz w:val="28"/>
          <w:szCs w:val="28"/>
          <w:lang w:val="en-ZA"/>
        </w:rPr>
      </w:pPr>
      <w:r w:rsidRPr="00E22D8E">
        <w:rPr>
          <w:color w:val="000000"/>
          <w:sz w:val="28"/>
          <w:szCs w:val="28"/>
          <w:lang w:val="en-ZA"/>
        </w:rPr>
        <w:t>Calculate the feed particle size distribution</w:t>
      </w:r>
    </w:p>
    <w:p w:rsidR="00FE075C" w:rsidRPr="00E22D8E" w:rsidRDefault="00FE075C" w:rsidP="00FE075C">
      <w:pPr>
        <w:pStyle w:val="ListParagraph"/>
        <w:numPr>
          <w:ilvl w:val="0"/>
          <w:numId w:val="26"/>
        </w:numPr>
        <w:rPr>
          <w:color w:val="000000"/>
          <w:sz w:val="28"/>
          <w:szCs w:val="28"/>
          <w:lang w:val="en-ZA"/>
        </w:rPr>
      </w:pPr>
      <w:r w:rsidRPr="00E22D8E">
        <w:rPr>
          <w:color w:val="000000"/>
          <w:sz w:val="28"/>
          <w:szCs w:val="28"/>
          <w:lang w:val="en-ZA"/>
        </w:rPr>
        <w:t>Plot the size distribution for under size, coarse and calculated feed in a size distribution diagram</w:t>
      </w:r>
      <w:r w:rsidR="00104B2E">
        <w:rPr>
          <w:color w:val="000000"/>
          <w:sz w:val="28"/>
          <w:szCs w:val="28"/>
          <w:lang w:val="en-ZA"/>
        </w:rPr>
        <w:t>.</w:t>
      </w:r>
    </w:p>
    <w:p w:rsidR="00FE075C" w:rsidRPr="00E22D8E" w:rsidRDefault="00FE075C" w:rsidP="00FE075C">
      <w:pPr>
        <w:pStyle w:val="ListParagraph"/>
        <w:numPr>
          <w:ilvl w:val="0"/>
          <w:numId w:val="26"/>
        </w:numPr>
        <w:rPr>
          <w:color w:val="000000"/>
          <w:sz w:val="28"/>
          <w:szCs w:val="28"/>
          <w:lang w:val="en-ZA"/>
        </w:rPr>
      </w:pPr>
      <w:r w:rsidRPr="00E22D8E">
        <w:rPr>
          <w:color w:val="000000"/>
          <w:sz w:val="28"/>
          <w:szCs w:val="28"/>
          <w:lang w:val="en-ZA"/>
        </w:rPr>
        <w:t>Calculate the size by size recovery of coarse material to the coarse product</w:t>
      </w:r>
      <w:r w:rsidR="00104B2E">
        <w:rPr>
          <w:color w:val="000000"/>
          <w:sz w:val="28"/>
          <w:szCs w:val="28"/>
          <w:lang w:val="en-ZA"/>
        </w:rPr>
        <w:t>.</w:t>
      </w:r>
    </w:p>
    <w:p w:rsidR="00FE075C" w:rsidRPr="00E22D8E" w:rsidRDefault="00FE075C" w:rsidP="00FE075C">
      <w:pPr>
        <w:pStyle w:val="ListParagraph"/>
        <w:numPr>
          <w:ilvl w:val="0"/>
          <w:numId w:val="26"/>
        </w:numPr>
        <w:rPr>
          <w:color w:val="000000"/>
          <w:sz w:val="28"/>
          <w:szCs w:val="28"/>
          <w:lang w:val="en-ZA"/>
        </w:rPr>
      </w:pPr>
      <w:r w:rsidRPr="00E22D8E">
        <w:rPr>
          <w:color w:val="000000"/>
          <w:sz w:val="28"/>
          <w:szCs w:val="28"/>
          <w:lang w:val="en-ZA"/>
        </w:rPr>
        <w:t>Plot the Tromp curve on a linear-logarithmic diagram.</w:t>
      </w:r>
    </w:p>
    <w:p w:rsidR="00403320" w:rsidRPr="00E22D8E" w:rsidRDefault="008F5363" w:rsidP="00AA187F">
      <w:pPr>
        <w:pStyle w:val="ListParagraph"/>
        <w:spacing w:line="276" w:lineRule="auto"/>
        <w:ind w:left="0"/>
        <w:rPr>
          <w:b/>
          <w:color w:val="000000"/>
          <w:sz w:val="28"/>
          <w:szCs w:val="28"/>
        </w:rPr>
      </w:pPr>
      <w:r w:rsidRPr="00E22D8E">
        <w:rPr>
          <w:color w:val="000000"/>
          <w:sz w:val="28"/>
          <w:szCs w:val="28"/>
          <w:lang w:val="en-ZA"/>
        </w:rPr>
        <w:tab/>
      </w:r>
      <w:r w:rsidRPr="00E22D8E">
        <w:rPr>
          <w:color w:val="000000"/>
          <w:sz w:val="28"/>
          <w:szCs w:val="28"/>
          <w:lang w:val="en-ZA"/>
        </w:rPr>
        <w:tab/>
      </w:r>
      <w:r w:rsidRPr="00E22D8E">
        <w:rPr>
          <w:color w:val="000000"/>
          <w:sz w:val="28"/>
          <w:szCs w:val="28"/>
          <w:lang w:val="en-ZA"/>
        </w:rPr>
        <w:tab/>
      </w:r>
      <w:r w:rsidRPr="00E22D8E">
        <w:rPr>
          <w:color w:val="000000"/>
          <w:sz w:val="28"/>
          <w:szCs w:val="28"/>
          <w:lang w:val="en-ZA"/>
        </w:rPr>
        <w:tab/>
      </w:r>
      <w:r w:rsidRPr="00E22D8E">
        <w:rPr>
          <w:color w:val="000000"/>
          <w:sz w:val="28"/>
          <w:szCs w:val="28"/>
          <w:lang w:val="en-ZA"/>
        </w:rPr>
        <w:tab/>
      </w:r>
      <w:r w:rsidRPr="00E22D8E">
        <w:rPr>
          <w:color w:val="000000"/>
          <w:sz w:val="28"/>
          <w:szCs w:val="28"/>
          <w:lang w:val="en-ZA"/>
        </w:rPr>
        <w:tab/>
      </w:r>
      <w:r w:rsidRPr="00E22D8E">
        <w:rPr>
          <w:color w:val="000000"/>
          <w:sz w:val="28"/>
          <w:szCs w:val="28"/>
          <w:lang w:val="en-ZA"/>
        </w:rPr>
        <w:tab/>
      </w:r>
      <w:r w:rsidRPr="00E22D8E">
        <w:rPr>
          <w:color w:val="000000"/>
          <w:sz w:val="28"/>
          <w:szCs w:val="28"/>
          <w:lang w:val="en-ZA"/>
        </w:rPr>
        <w:tab/>
      </w:r>
      <w:r w:rsidRPr="00E22D8E">
        <w:rPr>
          <w:color w:val="000000"/>
          <w:sz w:val="28"/>
          <w:szCs w:val="28"/>
          <w:lang w:val="en-ZA"/>
        </w:rPr>
        <w:tab/>
      </w:r>
      <w:r w:rsidRPr="00E22D8E">
        <w:rPr>
          <w:color w:val="000000"/>
          <w:sz w:val="28"/>
          <w:szCs w:val="28"/>
          <w:lang w:val="en-ZA"/>
        </w:rPr>
        <w:tab/>
      </w:r>
      <w:r w:rsidRPr="00E22D8E">
        <w:rPr>
          <w:color w:val="000000"/>
          <w:sz w:val="28"/>
          <w:szCs w:val="28"/>
          <w:lang w:val="en-ZA"/>
        </w:rPr>
        <w:tab/>
        <w:t>[20 Marks]</w:t>
      </w:r>
    </w:p>
    <w:p w:rsidR="00FE075C" w:rsidRPr="00E22D8E" w:rsidRDefault="00FE075C" w:rsidP="00403320">
      <w:pPr>
        <w:widowControl/>
        <w:spacing w:after="200" w:line="276" w:lineRule="auto"/>
        <w:rPr>
          <w:b/>
          <w:color w:val="000000"/>
          <w:sz w:val="28"/>
          <w:szCs w:val="28"/>
        </w:rPr>
      </w:pPr>
    </w:p>
    <w:p w:rsidR="00AA187F" w:rsidRPr="00E22D8E" w:rsidRDefault="00403320" w:rsidP="00217198">
      <w:pPr>
        <w:widowControl/>
        <w:spacing w:after="200" w:line="276" w:lineRule="auto"/>
        <w:rPr>
          <w:b/>
          <w:color w:val="000000"/>
          <w:sz w:val="28"/>
          <w:szCs w:val="28"/>
        </w:rPr>
      </w:pPr>
      <w:r w:rsidRPr="00E22D8E">
        <w:rPr>
          <w:b/>
          <w:color w:val="000000"/>
          <w:sz w:val="28"/>
          <w:szCs w:val="28"/>
        </w:rPr>
        <w:t>Question 4</w:t>
      </w:r>
    </w:p>
    <w:p w:rsidR="00217198" w:rsidRPr="00E22D8E" w:rsidRDefault="00217198" w:rsidP="00217198">
      <w:pPr>
        <w:pStyle w:val="ListParagraph"/>
        <w:widowControl/>
        <w:numPr>
          <w:ilvl w:val="0"/>
          <w:numId w:val="27"/>
        </w:numPr>
        <w:spacing w:after="200" w:line="276" w:lineRule="auto"/>
        <w:rPr>
          <w:color w:val="000000"/>
          <w:sz w:val="28"/>
          <w:szCs w:val="28"/>
        </w:rPr>
      </w:pPr>
      <w:r w:rsidRPr="00E22D8E">
        <w:rPr>
          <w:color w:val="000000"/>
          <w:sz w:val="28"/>
          <w:szCs w:val="28"/>
        </w:rPr>
        <w:t>Define free-settling ratio as used in classification.</w:t>
      </w:r>
      <w:r w:rsidRPr="00E22D8E">
        <w:rPr>
          <w:color w:val="000000"/>
          <w:sz w:val="28"/>
          <w:szCs w:val="28"/>
        </w:rPr>
        <w:tab/>
      </w:r>
      <w:r w:rsidRPr="00E22D8E">
        <w:rPr>
          <w:color w:val="000000"/>
          <w:sz w:val="28"/>
          <w:szCs w:val="28"/>
        </w:rPr>
        <w:tab/>
      </w:r>
      <w:r w:rsidRPr="00E22D8E">
        <w:rPr>
          <w:color w:val="000000"/>
          <w:sz w:val="28"/>
          <w:szCs w:val="28"/>
        </w:rPr>
        <w:tab/>
        <w:t>[2 Marks]</w:t>
      </w:r>
    </w:p>
    <w:p w:rsidR="00217198" w:rsidRPr="00E22D8E" w:rsidRDefault="00217198" w:rsidP="00217198">
      <w:pPr>
        <w:pStyle w:val="ListParagraph"/>
        <w:widowControl/>
        <w:numPr>
          <w:ilvl w:val="0"/>
          <w:numId w:val="27"/>
        </w:numPr>
        <w:spacing w:after="200" w:line="276" w:lineRule="auto"/>
        <w:rPr>
          <w:color w:val="000000"/>
          <w:sz w:val="28"/>
          <w:szCs w:val="28"/>
        </w:rPr>
      </w:pPr>
      <w:r w:rsidRPr="00E22D8E">
        <w:rPr>
          <w:color w:val="000000"/>
          <w:sz w:val="28"/>
          <w:szCs w:val="28"/>
        </w:rPr>
        <w:t xml:space="preserve">Calculate the equal settling ratio for ore containing chromite and quartz, falling in water at 20 </w:t>
      </w:r>
      <w:r w:rsidRPr="00E22D8E">
        <w:rPr>
          <w:color w:val="000000"/>
          <w:sz w:val="28"/>
          <w:szCs w:val="28"/>
          <w:vertAlign w:val="superscript"/>
        </w:rPr>
        <w:t>o</w:t>
      </w:r>
      <w:r w:rsidRPr="00E22D8E">
        <w:rPr>
          <w:color w:val="000000"/>
          <w:sz w:val="28"/>
          <w:szCs w:val="28"/>
        </w:rPr>
        <w:t>C and obeying Stoke’s law.</w:t>
      </w:r>
    </w:p>
    <w:p w:rsidR="00217198" w:rsidRPr="00E22D8E" w:rsidRDefault="002C3FA9" w:rsidP="00217198">
      <w:pPr>
        <w:pStyle w:val="ListParagraph"/>
        <w:widowControl/>
        <w:spacing w:after="200" w:line="276" w:lineRule="auto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chromite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=4.2 g/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vertAlign w:val="superscript"/>
              </w:rPr>
              <m:t>3</m:t>
            </m:r>
          </m:sup>
        </m:sSup>
      </m:oMath>
      <w:r w:rsidR="00217198" w:rsidRPr="00E22D8E">
        <w:rPr>
          <w:color w:val="000000"/>
          <w:sz w:val="28"/>
          <w:szCs w:val="28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quartz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=2.65 g/c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</m:oMath>
      <w:r w:rsidR="00217198" w:rsidRPr="00E22D8E">
        <w:rPr>
          <w:i/>
          <w:color w:val="000000"/>
          <w:sz w:val="28"/>
          <w:szCs w:val="28"/>
        </w:rPr>
        <w:t>.</w:t>
      </w:r>
      <w:r w:rsidR="00217198" w:rsidRPr="00E22D8E">
        <w:rPr>
          <w:color w:val="000000"/>
          <w:sz w:val="28"/>
          <w:szCs w:val="28"/>
        </w:rPr>
        <w:tab/>
      </w:r>
      <w:r w:rsidR="00217198" w:rsidRPr="00E22D8E">
        <w:rPr>
          <w:color w:val="000000"/>
          <w:sz w:val="28"/>
          <w:szCs w:val="28"/>
        </w:rPr>
        <w:tab/>
      </w:r>
      <w:r w:rsidR="00217198" w:rsidRPr="00E22D8E">
        <w:rPr>
          <w:color w:val="000000"/>
          <w:sz w:val="28"/>
          <w:szCs w:val="28"/>
        </w:rPr>
        <w:tab/>
      </w:r>
      <w:r w:rsidR="00217198" w:rsidRPr="00E22D8E">
        <w:rPr>
          <w:color w:val="000000"/>
          <w:sz w:val="28"/>
          <w:szCs w:val="28"/>
        </w:rPr>
        <w:tab/>
      </w:r>
      <w:r w:rsidR="00217198" w:rsidRPr="00E22D8E">
        <w:rPr>
          <w:color w:val="000000"/>
          <w:sz w:val="28"/>
          <w:szCs w:val="28"/>
        </w:rPr>
        <w:tab/>
      </w:r>
      <w:r w:rsidR="00217198" w:rsidRPr="00E22D8E">
        <w:rPr>
          <w:color w:val="000000"/>
          <w:sz w:val="28"/>
          <w:szCs w:val="28"/>
        </w:rPr>
        <w:tab/>
      </w:r>
      <w:r w:rsidR="00217198" w:rsidRPr="00E22D8E">
        <w:rPr>
          <w:color w:val="000000"/>
          <w:sz w:val="28"/>
          <w:szCs w:val="28"/>
        </w:rPr>
        <w:tab/>
      </w:r>
      <w:r w:rsidR="00217198" w:rsidRPr="00E22D8E">
        <w:rPr>
          <w:color w:val="000000"/>
          <w:sz w:val="28"/>
          <w:szCs w:val="28"/>
        </w:rPr>
        <w:tab/>
      </w:r>
      <w:r w:rsidR="00217198" w:rsidRPr="00E22D8E">
        <w:rPr>
          <w:color w:val="000000"/>
          <w:sz w:val="28"/>
          <w:szCs w:val="28"/>
        </w:rPr>
        <w:tab/>
      </w:r>
      <w:r w:rsidR="00217198" w:rsidRPr="00E22D8E">
        <w:rPr>
          <w:color w:val="000000"/>
          <w:sz w:val="28"/>
          <w:szCs w:val="28"/>
        </w:rPr>
        <w:tab/>
      </w:r>
      <w:r w:rsidR="00217198" w:rsidRPr="00E22D8E">
        <w:rPr>
          <w:color w:val="000000"/>
          <w:sz w:val="28"/>
          <w:szCs w:val="28"/>
        </w:rPr>
        <w:tab/>
      </w:r>
      <w:r w:rsidR="00217198" w:rsidRPr="00E22D8E">
        <w:rPr>
          <w:color w:val="000000"/>
          <w:sz w:val="28"/>
          <w:szCs w:val="28"/>
        </w:rPr>
        <w:tab/>
      </w:r>
      <w:r w:rsidR="00A40DE2">
        <w:rPr>
          <w:color w:val="000000"/>
          <w:sz w:val="28"/>
          <w:szCs w:val="28"/>
        </w:rPr>
        <w:tab/>
      </w:r>
      <w:r w:rsidR="00217198" w:rsidRPr="00E22D8E">
        <w:rPr>
          <w:color w:val="000000"/>
          <w:sz w:val="28"/>
          <w:szCs w:val="28"/>
        </w:rPr>
        <w:t>[4 Marks]</w:t>
      </w:r>
    </w:p>
    <w:p w:rsidR="00217198" w:rsidRPr="00E22D8E" w:rsidRDefault="00217198" w:rsidP="00217198">
      <w:pPr>
        <w:pStyle w:val="ListParagraph"/>
        <w:widowControl/>
        <w:numPr>
          <w:ilvl w:val="0"/>
          <w:numId w:val="27"/>
        </w:numPr>
        <w:spacing w:after="200" w:line="276" w:lineRule="auto"/>
        <w:rPr>
          <w:color w:val="000000"/>
          <w:sz w:val="28"/>
          <w:szCs w:val="28"/>
        </w:rPr>
      </w:pPr>
      <w:r w:rsidRPr="00E22D8E">
        <w:rPr>
          <w:color w:val="000000"/>
          <w:sz w:val="28"/>
          <w:szCs w:val="28"/>
        </w:rPr>
        <w:t>Explain why it is preferable to use open circuit rod mills for grinding feed to a gravity concentration circuit.</w:t>
      </w:r>
      <w:r w:rsidRPr="00E22D8E">
        <w:rPr>
          <w:color w:val="000000"/>
          <w:sz w:val="28"/>
          <w:szCs w:val="28"/>
        </w:rPr>
        <w:tab/>
      </w:r>
      <w:r w:rsidRPr="00E22D8E">
        <w:rPr>
          <w:color w:val="000000"/>
          <w:sz w:val="28"/>
          <w:szCs w:val="28"/>
        </w:rPr>
        <w:tab/>
      </w:r>
      <w:r w:rsidRPr="00E22D8E">
        <w:rPr>
          <w:color w:val="000000"/>
          <w:sz w:val="28"/>
          <w:szCs w:val="28"/>
        </w:rPr>
        <w:tab/>
      </w:r>
      <w:r w:rsidRPr="00E22D8E">
        <w:rPr>
          <w:color w:val="000000"/>
          <w:sz w:val="28"/>
          <w:szCs w:val="28"/>
        </w:rPr>
        <w:tab/>
      </w:r>
      <w:r w:rsidRPr="00E22D8E">
        <w:rPr>
          <w:color w:val="000000"/>
          <w:sz w:val="28"/>
          <w:szCs w:val="28"/>
        </w:rPr>
        <w:tab/>
      </w:r>
      <w:r w:rsidRPr="00E22D8E">
        <w:rPr>
          <w:color w:val="000000"/>
          <w:sz w:val="28"/>
          <w:szCs w:val="28"/>
        </w:rPr>
        <w:tab/>
        <w:t>[4 Marks]</w:t>
      </w:r>
    </w:p>
    <w:p w:rsidR="00217198" w:rsidRPr="00E22D8E" w:rsidRDefault="00217198" w:rsidP="00356688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22D8E">
        <w:rPr>
          <w:color w:val="000000"/>
          <w:sz w:val="28"/>
          <w:szCs w:val="28"/>
        </w:rPr>
        <w:t xml:space="preserve">With the aid of sketches, </w:t>
      </w:r>
      <w:r w:rsidRPr="00E22D8E">
        <w:rPr>
          <w:sz w:val="28"/>
          <w:szCs w:val="28"/>
        </w:rPr>
        <w:t>describe the mechanism of classification that occurs in a hydrocyclone.</w:t>
      </w:r>
      <w:r w:rsidRPr="00E22D8E">
        <w:rPr>
          <w:sz w:val="28"/>
          <w:szCs w:val="28"/>
        </w:rPr>
        <w:tab/>
      </w:r>
      <w:r w:rsidRPr="00E22D8E">
        <w:rPr>
          <w:sz w:val="28"/>
          <w:szCs w:val="28"/>
        </w:rPr>
        <w:tab/>
      </w:r>
      <w:r w:rsidRPr="00E22D8E">
        <w:rPr>
          <w:sz w:val="28"/>
          <w:szCs w:val="28"/>
        </w:rPr>
        <w:tab/>
      </w:r>
      <w:r w:rsidRPr="00E22D8E">
        <w:rPr>
          <w:sz w:val="28"/>
          <w:szCs w:val="28"/>
        </w:rPr>
        <w:tab/>
      </w:r>
      <w:r w:rsidRPr="00E22D8E">
        <w:rPr>
          <w:sz w:val="28"/>
          <w:szCs w:val="28"/>
        </w:rPr>
        <w:tab/>
      </w:r>
      <w:r w:rsidRPr="00E22D8E">
        <w:rPr>
          <w:sz w:val="28"/>
          <w:szCs w:val="28"/>
        </w:rPr>
        <w:tab/>
      </w:r>
      <w:r w:rsidR="00356688" w:rsidRPr="00E22D8E">
        <w:rPr>
          <w:sz w:val="28"/>
          <w:szCs w:val="28"/>
        </w:rPr>
        <w:tab/>
      </w:r>
      <w:r w:rsidRPr="00E22D8E">
        <w:rPr>
          <w:sz w:val="28"/>
          <w:szCs w:val="28"/>
        </w:rPr>
        <w:tab/>
        <w:t>[10 Marks]</w:t>
      </w:r>
    </w:p>
    <w:p w:rsidR="00356688" w:rsidRPr="00E22D8E" w:rsidRDefault="00356688" w:rsidP="00356688">
      <w:pPr>
        <w:rPr>
          <w:sz w:val="28"/>
          <w:szCs w:val="28"/>
        </w:rPr>
      </w:pPr>
    </w:p>
    <w:p w:rsidR="00CC3226" w:rsidRPr="00E22D8E" w:rsidRDefault="00CC3226" w:rsidP="00CC3226">
      <w:pPr>
        <w:widowControl/>
        <w:spacing w:after="200" w:line="276" w:lineRule="auto"/>
        <w:rPr>
          <w:b/>
          <w:color w:val="000000"/>
          <w:sz w:val="28"/>
          <w:szCs w:val="28"/>
        </w:rPr>
      </w:pPr>
      <w:r w:rsidRPr="00E22D8E">
        <w:rPr>
          <w:b/>
          <w:color w:val="000000"/>
          <w:sz w:val="28"/>
          <w:szCs w:val="28"/>
        </w:rPr>
        <w:lastRenderedPageBreak/>
        <w:t>Question 5</w:t>
      </w:r>
    </w:p>
    <w:p w:rsidR="0077387D" w:rsidRPr="00E22D8E" w:rsidRDefault="00356688" w:rsidP="00356688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E22D8E">
        <w:rPr>
          <w:sz w:val="28"/>
          <w:szCs w:val="28"/>
        </w:rPr>
        <w:t>Define the following terms as used in sampling theory:</w:t>
      </w:r>
    </w:p>
    <w:p w:rsidR="00356688" w:rsidRPr="00E22D8E" w:rsidRDefault="00356688" w:rsidP="00356688">
      <w:pPr>
        <w:pStyle w:val="ListParagraph"/>
        <w:numPr>
          <w:ilvl w:val="1"/>
          <w:numId w:val="30"/>
        </w:numPr>
        <w:rPr>
          <w:sz w:val="28"/>
          <w:szCs w:val="28"/>
        </w:rPr>
      </w:pPr>
      <w:r w:rsidRPr="00E22D8E">
        <w:rPr>
          <w:sz w:val="28"/>
          <w:szCs w:val="28"/>
        </w:rPr>
        <w:t>Sample,</w:t>
      </w:r>
    </w:p>
    <w:p w:rsidR="00356688" w:rsidRPr="00E22D8E" w:rsidRDefault="00356688" w:rsidP="00356688">
      <w:pPr>
        <w:pStyle w:val="ListParagraph"/>
        <w:numPr>
          <w:ilvl w:val="1"/>
          <w:numId w:val="30"/>
        </w:numPr>
        <w:rPr>
          <w:sz w:val="28"/>
          <w:szCs w:val="28"/>
        </w:rPr>
      </w:pPr>
      <w:r w:rsidRPr="00E22D8E">
        <w:rPr>
          <w:sz w:val="28"/>
          <w:szCs w:val="28"/>
        </w:rPr>
        <w:t>Sub-sample,</w:t>
      </w:r>
    </w:p>
    <w:p w:rsidR="00356688" w:rsidRPr="00E22D8E" w:rsidRDefault="00356688" w:rsidP="00356688">
      <w:pPr>
        <w:pStyle w:val="ListParagraph"/>
        <w:numPr>
          <w:ilvl w:val="1"/>
          <w:numId w:val="30"/>
        </w:numPr>
        <w:rPr>
          <w:sz w:val="28"/>
          <w:szCs w:val="28"/>
        </w:rPr>
      </w:pPr>
      <w:r w:rsidRPr="00E22D8E">
        <w:rPr>
          <w:sz w:val="28"/>
          <w:szCs w:val="28"/>
        </w:rPr>
        <w:t>Sampling unit, and</w:t>
      </w:r>
    </w:p>
    <w:p w:rsidR="00356688" w:rsidRPr="00E22D8E" w:rsidRDefault="00356688" w:rsidP="00356688">
      <w:pPr>
        <w:pStyle w:val="ListParagraph"/>
        <w:numPr>
          <w:ilvl w:val="1"/>
          <w:numId w:val="30"/>
        </w:numPr>
        <w:rPr>
          <w:sz w:val="28"/>
          <w:szCs w:val="28"/>
        </w:rPr>
      </w:pPr>
      <w:r w:rsidRPr="00E22D8E">
        <w:rPr>
          <w:sz w:val="28"/>
          <w:szCs w:val="28"/>
        </w:rPr>
        <w:t>Sampling increment.</w:t>
      </w:r>
    </w:p>
    <w:p w:rsidR="00356688" w:rsidRPr="00E22D8E" w:rsidRDefault="00356688" w:rsidP="00356688">
      <w:pPr>
        <w:pStyle w:val="ListParagraph"/>
        <w:ind w:left="1440"/>
        <w:rPr>
          <w:sz w:val="28"/>
          <w:szCs w:val="28"/>
        </w:rPr>
      </w:pPr>
      <w:r w:rsidRPr="00E22D8E">
        <w:rPr>
          <w:sz w:val="28"/>
          <w:szCs w:val="28"/>
        </w:rPr>
        <w:tab/>
      </w:r>
      <w:r w:rsidRPr="00E22D8E">
        <w:rPr>
          <w:sz w:val="28"/>
          <w:szCs w:val="28"/>
        </w:rPr>
        <w:tab/>
      </w:r>
      <w:r w:rsidRPr="00E22D8E">
        <w:rPr>
          <w:sz w:val="28"/>
          <w:szCs w:val="28"/>
        </w:rPr>
        <w:tab/>
      </w:r>
      <w:r w:rsidRPr="00E22D8E">
        <w:rPr>
          <w:sz w:val="28"/>
          <w:szCs w:val="28"/>
        </w:rPr>
        <w:tab/>
      </w:r>
      <w:r w:rsidRPr="00E22D8E">
        <w:rPr>
          <w:sz w:val="28"/>
          <w:szCs w:val="28"/>
        </w:rPr>
        <w:tab/>
      </w:r>
      <w:r w:rsidRPr="00E22D8E">
        <w:rPr>
          <w:sz w:val="28"/>
          <w:szCs w:val="28"/>
        </w:rPr>
        <w:tab/>
      </w:r>
      <w:r w:rsidRPr="00E22D8E">
        <w:rPr>
          <w:sz w:val="28"/>
          <w:szCs w:val="28"/>
        </w:rPr>
        <w:tab/>
      </w:r>
      <w:r w:rsidRPr="00E22D8E">
        <w:rPr>
          <w:sz w:val="28"/>
          <w:szCs w:val="28"/>
        </w:rPr>
        <w:tab/>
      </w:r>
      <w:r w:rsidRPr="00E22D8E">
        <w:rPr>
          <w:sz w:val="28"/>
          <w:szCs w:val="28"/>
        </w:rPr>
        <w:tab/>
        <w:t>[4 Marks]</w:t>
      </w:r>
    </w:p>
    <w:p w:rsidR="00356688" w:rsidRPr="00E22D8E" w:rsidRDefault="00356688" w:rsidP="00356688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E22D8E">
        <w:rPr>
          <w:sz w:val="28"/>
          <w:szCs w:val="28"/>
        </w:rPr>
        <w:t xml:space="preserve">State </w:t>
      </w:r>
      <w:r w:rsidR="00E22D8E" w:rsidRPr="00E22D8E">
        <w:rPr>
          <w:sz w:val="28"/>
          <w:szCs w:val="28"/>
        </w:rPr>
        <w:t xml:space="preserve">any </w:t>
      </w:r>
      <w:r w:rsidR="00E22D8E" w:rsidRPr="00A40DE2">
        <w:rPr>
          <w:i/>
          <w:sz w:val="28"/>
          <w:szCs w:val="28"/>
        </w:rPr>
        <w:t>three</w:t>
      </w:r>
      <w:r w:rsidR="00E22D8E" w:rsidRPr="00E22D8E">
        <w:rPr>
          <w:sz w:val="28"/>
          <w:szCs w:val="28"/>
        </w:rPr>
        <w:t xml:space="preserve"> requirements for a well-designed sampling protocol to minimize distribution variance.</w:t>
      </w:r>
      <w:r w:rsidR="00E22D8E" w:rsidRPr="00E22D8E">
        <w:rPr>
          <w:sz w:val="28"/>
          <w:szCs w:val="28"/>
        </w:rPr>
        <w:tab/>
      </w:r>
      <w:r w:rsidR="00E22D8E" w:rsidRPr="00E22D8E">
        <w:rPr>
          <w:sz w:val="28"/>
          <w:szCs w:val="28"/>
        </w:rPr>
        <w:tab/>
      </w:r>
      <w:r w:rsidR="00E22D8E" w:rsidRPr="00E22D8E">
        <w:rPr>
          <w:sz w:val="28"/>
          <w:szCs w:val="28"/>
        </w:rPr>
        <w:tab/>
      </w:r>
      <w:r w:rsidR="00E22D8E" w:rsidRPr="00E22D8E">
        <w:rPr>
          <w:sz w:val="28"/>
          <w:szCs w:val="28"/>
        </w:rPr>
        <w:tab/>
      </w:r>
      <w:r w:rsidR="00E22D8E" w:rsidRPr="00E22D8E">
        <w:rPr>
          <w:sz w:val="28"/>
          <w:szCs w:val="28"/>
        </w:rPr>
        <w:tab/>
      </w:r>
      <w:r w:rsidR="00E22D8E" w:rsidRPr="00E22D8E">
        <w:rPr>
          <w:sz w:val="28"/>
          <w:szCs w:val="28"/>
        </w:rPr>
        <w:tab/>
        <w:t>[3 Marks]</w:t>
      </w:r>
    </w:p>
    <w:p w:rsidR="00E22D8E" w:rsidRPr="00E22D8E" w:rsidRDefault="00E22D8E" w:rsidP="00356688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E22D8E">
        <w:rPr>
          <w:sz w:val="28"/>
          <w:szCs w:val="28"/>
        </w:rPr>
        <w:t xml:space="preserve">State the </w:t>
      </w:r>
      <w:r w:rsidRPr="00A40DE2">
        <w:rPr>
          <w:i/>
          <w:sz w:val="28"/>
          <w:szCs w:val="28"/>
        </w:rPr>
        <w:t>three</w:t>
      </w:r>
      <w:r w:rsidRPr="00E22D8E">
        <w:rPr>
          <w:sz w:val="28"/>
          <w:szCs w:val="28"/>
        </w:rPr>
        <w:t xml:space="preserve"> types of models used in computer simulation.</w:t>
      </w:r>
      <w:r w:rsidRPr="00E22D8E">
        <w:rPr>
          <w:sz w:val="28"/>
          <w:szCs w:val="28"/>
        </w:rPr>
        <w:tab/>
        <w:t>[3 Marks]</w:t>
      </w:r>
    </w:p>
    <w:p w:rsidR="00E22D8E" w:rsidRPr="00E22D8E" w:rsidRDefault="00E22D8E" w:rsidP="00356688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E22D8E">
        <w:rPr>
          <w:sz w:val="28"/>
          <w:szCs w:val="28"/>
        </w:rPr>
        <w:t xml:space="preserve">State any </w:t>
      </w:r>
      <w:r w:rsidRPr="00A40DE2">
        <w:rPr>
          <w:i/>
          <w:sz w:val="28"/>
          <w:szCs w:val="28"/>
        </w:rPr>
        <w:t>two</w:t>
      </w:r>
      <w:r w:rsidRPr="00E22D8E">
        <w:rPr>
          <w:sz w:val="28"/>
          <w:szCs w:val="28"/>
        </w:rPr>
        <w:t xml:space="preserve"> advantages </w:t>
      </w:r>
      <w:r w:rsidR="002A15FB">
        <w:rPr>
          <w:sz w:val="28"/>
          <w:szCs w:val="28"/>
        </w:rPr>
        <w:t>of using</w:t>
      </w:r>
      <w:r w:rsidRPr="00E22D8E">
        <w:rPr>
          <w:sz w:val="28"/>
          <w:szCs w:val="28"/>
        </w:rPr>
        <w:t xml:space="preserve"> computer simulation in mineral processing.</w:t>
      </w:r>
      <w:r w:rsidRPr="00E22D8E">
        <w:rPr>
          <w:sz w:val="28"/>
          <w:szCs w:val="28"/>
        </w:rPr>
        <w:tab/>
      </w:r>
      <w:r w:rsidRPr="00E22D8E">
        <w:rPr>
          <w:sz w:val="28"/>
          <w:szCs w:val="28"/>
        </w:rPr>
        <w:tab/>
      </w:r>
      <w:r w:rsidRPr="00E22D8E">
        <w:rPr>
          <w:sz w:val="28"/>
          <w:szCs w:val="28"/>
        </w:rPr>
        <w:tab/>
      </w:r>
      <w:r w:rsidRPr="00E22D8E">
        <w:rPr>
          <w:sz w:val="28"/>
          <w:szCs w:val="28"/>
        </w:rPr>
        <w:tab/>
      </w:r>
      <w:r w:rsidRPr="00E22D8E">
        <w:rPr>
          <w:sz w:val="28"/>
          <w:szCs w:val="28"/>
        </w:rPr>
        <w:tab/>
      </w:r>
      <w:r w:rsidR="002A15FB">
        <w:rPr>
          <w:sz w:val="28"/>
          <w:szCs w:val="28"/>
        </w:rPr>
        <w:tab/>
      </w:r>
      <w:r w:rsidR="002A15FB">
        <w:rPr>
          <w:sz w:val="28"/>
          <w:szCs w:val="28"/>
        </w:rPr>
        <w:tab/>
      </w:r>
      <w:r w:rsidR="002A15FB">
        <w:rPr>
          <w:sz w:val="28"/>
          <w:szCs w:val="28"/>
        </w:rPr>
        <w:tab/>
      </w:r>
      <w:r w:rsidR="002A15FB">
        <w:rPr>
          <w:sz w:val="28"/>
          <w:szCs w:val="28"/>
        </w:rPr>
        <w:tab/>
      </w:r>
      <w:r w:rsidRPr="00E22D8E">
        <w:rPr>
          <w:sz w:val="28"/>
          <w:szCs w:val="28"/>
        </w:rPr>
        <w:t>[</w:t>
      </w:r>
      <w:r w:rsidR="002A15FB">
        <w:rPr>
          <w:sz w:val="28"/>
          <w:szCs w:val="28"/>
        </w:rPr>
        <w:t>2</w:t>
      </w:r>
      <w:r w:rsidRPr="00E22D8E">
        <w:rPr>
          <w:sz w:val="28"/>
          <w:szCs w:val="28"/>
        </w:rPr>
        <w:t xml:space="preserve"> Marks]</w:t>
      </w:r>
    </w:p>
    <w:p w:rsidR="002A15FB" w:rsidRPr="002A15FB" w:rsidRDefault="00E22D8E" w:rsidP="00E22D8E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E22D8E">
        <w:rPr>
          <w:sz w:val="28"/>
          <w:szCs w:val="28"/>
        </w:rPr>
        <w:t xml:space="preserve">During </w:t>
      </w:r>
      <w:r w:rsidRPr="002A15FB">
        <w:rPr>
          <w:b/>
          <w:sz w:val="28"/>
          <w:szCs w:val="28"/>
        </w:rPr>
        <w:t>shift 1</w:t>
      </w:r>
      <w:r w:rsidRPr="00E22D8E">
        <w:rPr>
          <w:sz w:val="28"/>
          <w:szCs w:val="28"/>
        </w:rPr>
        <w:t xml:space="preserve">, </w:t>
      </w:r>
      <w:r w:rsidRPr="00E22D8E">
        <w:rPr>
          <w:sz w:val="28"/>
          <w:szCs w:val="28"/>
          <w:lang w:val="en-ZA"/>
        </w:rPr>
        <w:t xml:space="preserve">a plant treats 210 t of material assaying 2.5 % Cu, to produce a concentrate of 40 % Cu, and a tailing of 0.20 % Cu. During </w:t>
      </w:r>
      <w:r w:rsidRPr="002A15FB">
        <w:rPr>
          <w:b/>
          <w:sz w:val="28"/>
          <w:szCs w:val="28"/>
          <w:lang w:val="en-ZA"/>
        </w:rPr>
        <w:t>shift 2</w:t>
      </w:r>
      <w:r w:rsidRPr="00E22D8E">
        <w:rPr>
          <w:sz w:val="28"/>
          <w:szCs w:val="28"/>
          <w:lang w:val="en-ZA"/>
        </w:rPr>
        <w:t>, 275 t of material assaying 2.3 % Cu is treated producing a concentrate assaying 38 % Cu and a tailings assaying 0.17 % Cu.</w:t>
      </w:r>
    </w:p>
    <w:p w:rsidR="00E22D8E" w:rsidRDefault="00E22D8E" w:rsidP="002A15FB">
      <w:pPr>
        <w:pStyle w:val="ListParagraph"/>
        <w:rPr>
          <w:sz w:val="28"/>
          <w:szCs w:val="28"/>
          <w:lang w:val="en-ZA"/>
        </w:rPr>
      </w:pPr>
      <w:r w:rsidRPr="00E22D8E">
        <w:rPr>
          <w:sz w:val="28"/>
          <w:szCs w:val="28"/>
        </w:rPr>
        <w:t xml:space="preserve">Tabulate the </w:t>
      </w:r>
      <w:r w:rsidRPr="00E22D8E">
        <w:rPr>
          <w:sz w:val="28"/>
          <w:szCs w:val="28"/>
          <w:lang w:val="en-ZA"/>
        </w:rPr>
        <w:t>metallurgical balance for the</w:t>
      </w:r>
      <w:r w:rsidR="002A15FB">
        <w:rPr>
          <w:sz w:val="28"/>
          <w:szCs w:val="28"/>
          <w:lang w:val="en-ZA"/>
        </w:rPr>
        <w:t xml:space="preserve"> two shifts and for the</w:t>
      </w:r>
      <w:r w:rsidRPr="00E22D8E">
        <w:rPr>
          <w:sz w:val="28"/>
          <w:szCs w:val="28"/>
          <w:lang w:val="en-ZA"/>
        </w:rPr>
        <w:t xml:space="preserve"> day.</w:t>
      </w:r>
    </w:p>
    <w:p w:rsidR="002A15FB" w:rsidRPr="00E22D8E" w:rsidRDefault="002A15FB" w:rsidP="002A15FB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n-ZA"/>
        </w:rPr>
        <w:tab/>
      </w:r>
      <w:r>
        <w:rPr>
          <w:sz w:val="28"/>
          <w:szCs w:val="28"/>
          <w:lang w:val="en-ZA"/>
        </w:rPr>
        <w:tab/>
      </w:r>
      <w:r>
        <w:rPr>
          <w:sz w:val="28"/>
          <w:szCs w:val="28"/>
          <w:lang w:val="en-ZA"/>
        </w:rPr>
        <w:tab/>
      </w:r>
      <w:r>
        <w:rPr>
          <w:sz w:val="28"/>
          <w:szCs w:val="28"/>
          <w:lang w:val="en-ZA"/>
        </w:rPr>
        <w:tab/>
      </w:r>
      <w:r>
        <w:rPr>
          <w:sz w:val="28"/>
          <w:szCs w:val="28"/>
          <w:lang w:val="en-ZA"/>
        </w:rPr>
        <w:tab/>
      </w:r>
      <w:r>
        <w:rPr>
          <w:sz w:val="28"/>
          <w:szCs w:val="28"/>
          <w:lang w:val="en-ZA"/>
        </w:rPr>
        <w:tab/>
      </w:r>
      <w:r>
        <w:rPr>
          <w:sz w:val="28"/>
          <w:szCs w:val="28"/>
          <w:lang w:val="en-ZA"/>
        </w:rPr>
        <w:tab/>
      </w:r>
      <w:r>
        <w:rPr>
          <w:sz w:val="28"/>
          <w:szCs w:val="28"/>
          <w:lang w:val="en-ZA"/>
        </w:rPr>
        <w:tab/>
      </w:r>
      <w:r>
        <w:rPr>
          <w:sz w:val="28"/>
          <w:szCs w:val="28"/>
          <w:lang w:val="en-ZA"/>
        </w:rPr>
        <w:tab/>
      </w:r>
      <w:r>
        <w:rPr>
          <w:sz w:val="28"/>
          <w:szCs w:val="28"/>
          <w:lang w:val="en-ZA"/>
        </w:rPr>
        <w:tab/>
        <w:t>[8 Marks]</w:t>
      </w:r>
    </w:p>
    <w:p w:rsidR="00E22D8E" w:rsidRDefault="00E22D8E" w:rsidP="00E22D8E">
      <w:pPr>
        <w:pStyle w:val="ListParagraph"/>
        <w:rPr>
          <w:rFonts w:ascii="Calibri" w:hAnsi="Calibri" w:cs="Calibri"/>
          <w:sz w:val="28"/>
          <w:szCs w:val="28"/>
        </w:rPr>
      </w:pPr>
    </w:p>
    <w:p w:rsidR="0077387D" w:rsidRDefault="0077387D" w:rsidP="0077387D">
      <w:pPr>
        <w:pStyle w:val="ListParagraph"/>
        <w:rPr>
          <w:rFonts w:ascii="Calibri" w:hAnsi="Calibri" w:cs="Calibri"/>
          <w:sz w:val="28"/>
          <w:szCs w:val="28"/>
        </w:rPr>
      </w:pPr>
    </w:p>
    <w:p w:rsidR="00A40DE2" w:rsidRDefault="00A40DE2" w:rsidP="0077387D">
      <w:pPr>
        <w:pStyle w:val="ListParagraph"/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:rsidR="0077387D" w:rsidRPr="00A40DE2" w:rsidRDefault="0077387D" w:rsidP="00A40DE2">
      <w:pPr>
        <w:pStyle w:val="ListParagraph"/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A40DE2">
        <w:rPr>
          <w:b/>
          <w:sz w:val="32"/>
          <w:szCs w:val="32"/>
        </w:rPr>
        <w:t>END</w:t>
      </w:r>
      <w:r w:rsidR="00A40DE2" w:rsidRPr="00A40DE2">
        <w:rPr>
          <w:b/>
          <w:sz w:val="32"/>
          <w:szCs w:val="32"/>
        </w:rPr>
        <w:t xml:space="preserve"> OF PAPER</w:t>
      </w:r>
    </w:p>
    <w:sectPr w:rsidR="0077387D" w:rsidRPr="00A40DE2" w:rsidSect="00DE6DD5">
      <w:footerReference w:type="even" r:id="rId12"/>
      <w:footerReference w:type="default" r:id="rId13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7BD" w:rsidRDefault="00A347BD" w:rsidP="00F66043">
      <w:r>
        <w:separator/>
      </w:r>
    </w:p>
  </w:endnote>
  <w:endnote w:type="continuationSeparator" w:id="1">
    <w:p w:rsidR="00A347BD" w:rsidRDefault="00A347BD" w:rsidP="00F6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D5" w:rsidRDefault="002C3FA9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DE6DD5">
      <w:rPr>
        <w:rStyle w:val="PageNumber"/>
      </w:rPr>
      <w:instrText xml:space="preserve">PAGE  </w:instrText>
    </w:r>
    <w:r>
      <w:fldChar w:fldCharType="end"/>
    </w:r>
  </w:p>
  <w:p w:rsidR="00DE6DD5" w:rsidRDefault="00DE6D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D5" w:rsidRDefault="00DE6DD5">
    <w:pPr>
      <w:pStyle w:val="Footer"/>
    </w:pPr>
    <w:r>
      <w:t xml:space="preserve">Page </w:t>
    </w:r>
    <w:r w:rsidR="002C3FA9">
      <w:rPr>
        <w:b/>
        <w:szCs w:val="24"/>
      </w:rPr>
      <w:fldChar w:fldCharType="begin"/>
    </w:r>
    <w:r>
      <w:rPr>
        <w:b/>
      </w:rPr>
      <w:instrText xml:space="preserve"> PAGE </w:instrText>
    </w:r>
    <w:r w:rsidR="002C3FA9">
      <w:rPr>
        <w:b/>
        <w:szCs w:val="24"/>
      </w:rPr>
      <w:fldChar w:fldCharType="separate"/>
    </w:r>
    <w:r w:rsidR="007F69A9">
      <w:rPr>
        <w:b/>
        <w:noProof/>
      </w:rPr>
      <w:t>1</w:t>
    </w:r>
    <w:r w:rsidR="002C3FA9">
      <w:rPr>
        <w:b/>
        <w:szCs w:val="24"/>
      </w:rPr>
      <w:fldChar w:fldCharType="end"/>
    </w:r>
    <w:r>
      <w:t xml:space="preserve"> of </w:t>
    </w:r>
    <w:r w:rsidR="002C3FA9">
      <w:rPr>
        <w:b/>
        <w:szCs w:val="24"/>
      </w:rPr>
      <w:fldChar w:fldCharType="begin"/>
    </w:r>
    <w:r>
      <w:rPr>
        <w:b/>
      </w:rPr>
      <w:instrText xml:space="preserve"> NUMPAGES  </w:instrText>
    </w:r>
    <w:r w:rsidR="002C3FA9">
      <w:rPr>
        <w:b/>
        <w:szCs w:val="24"/>
      </w:rPr>
      <w:fldChar w:fldCharType="separate"/>
    </w:r>
    <w:r w:rsidR="007F69A9">
      <w:rPr>
        <w:b/>
        <w:noProof/>
      </w:rPr>
      <w:t>5</w:t>
    </w:r>
    <w:r w:rsidR="002C3FA9">
      <w:rPr>
        <w:b/>
        <w:szCs w:val="24"/>
      </w:rPr>
      <w:fldChar w:fldCharType="end"/>
    </w:r>
  </w:p>
  <w:p w:rsidR="00DE6DD5" w:rsidRDefault="00DE6DD5">
    <w:pPr>
      <w:pStyle w:val="Footer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7BD" w:rsidRDefault="00A347BD" w:rsidP="00F66043">
      <w:r>
        <w:separator/>
      </w:r>
    </w:p>
  </w:footnote>
  <w:footnote w:type="continuationSeparator" w:id="1">
    <w:p w:rsidR="00A347BD" w:rsidRDefault="00A347BD" w:rsidP="00F66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1D3"/>
    <w:multiLevelType w:val="hybridMultilevel"/>
    <w:tmpl w:val="AB008E2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6E23"/>
    <w:multiLevelType w:val="hybridMultilevel"/>
    <w:tmpl w:val="C83E92F6"/>
    <w:lvl w:ilvl="0" w:tplc="1C09001B">
      <w:start w:val="1"/>
      <w:numFmt w:val="low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60141"/>
    <w:multiLevelType w:val="hybridMultilevel"/>
    <w:tmpl w:val="4E38106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630EB"/>
    <w:multiLevelType w:val="hybridMultilevel"/>
    <w:tmpl w:val="BF6667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247F"/>
    <w:multiLevelType w:val="hybridMultilevel"/>
    <w:tmpl w:val="FA3ECEB2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451DA"/>
    <w:multiLevelType w:val="hybridMultilevel"/>
    <w:tmpl w:val="57A267F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56142"/>
    <w:multiLevelType w:val="hybridMultilevel"/>
    <w:tmpl w:val="4E38106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04E78"/>
    <w:multiLevelType w:val="hybridMultilevel"/>
    <w:tmpl w:val="3314FB1E"/>
    <w:lvl w:ilvl="0" w:tplc="F6F80B06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308F9"/>
    <w:multiLevelType w:val="hybridMultilevel"/>
    <w:tmpl w:val="8F02A984"/>
    <w:lvl w:ilvl="0" w:tplc="A544B2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12ADF"/>
    <w:multiLevelType w:val="hybridMultilevel"/>
    <w:tmpl w:val="73EA3F6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04E85"/>
    <w:multiLevelType w:val="hybridMultilevel"/>
    <w:tmpl w:val="F768DA24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A22E63"/>
    <w:multiLevelType w:val="hybridMultilevel"/>
    <w:tmpl w:val="B0588B8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50745"/>
    <w:multiLevelType w:val="hybridMultilevel"/>
    <w:tmpl w:val="3AF2E1A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244D4"/>
    <w:multiLevelType w:val="hybridMultilevel"/>
    <w:tmpl w:val="7E668940"/>
    <w:lvl w:ilvl="0" w:tplc="1C090011">
      <w:start w:val="1"/>
      <w:numFmt w:val="decimal"/>
      <w:lvlText w:val="%1)"/>
      <w:lvlJc w:val="left"/>
      <w:pPr>
        <w:ind w:left="1146" w:hanging="360"/>
      </w:p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8C44771"/>
    <w:multiLevelType w:val="hybridMultilevel"/>
    <w:tmpl w:val="CDFAA52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2159B"/>
    <w:multiLevelType w:val="hybridMultilevel"/>
    <w:tmpl w:val="0B3A145E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7D4FDE"/>
    <w:multiLevelType w:val="hybridMultilevel"/>
    <w:tmpl w:val="89BC646C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D39EA"/>
    <w:multiLevelType w:val="hybridMultilevel"/>
    <w:tmpl w:val="D6D2EF6E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430293"/>
    <w:multiLevelType w:val="hybridMultilevel"/>
    <w:tmpl w:val="699CEB0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7C4AE1C">
      <w:start w:val="1"/>
      <w:numFmt w:val="lowerRoman"/>
      <w:lvlText w:val="%2"/>
      <w:lvlJc w:val="left"/>
      <w:pPr>
        <w:ind w:left="1440" w:hanging="36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01101"/>
    <w:multiLevelType w:val="hybridMultilevel"/>
    <w:tmpl w:val="299A4E26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175671"/>
    <w:multiLevelType w:val="hybridMultilevel"/>
    <w:tmpl w:val="79C63030"/>
    <w:lvl w:ilvl="0" w:tplc="325C70F2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57A1C"/>
    <w:multiLevelType w:val="hybridMultilevel"/>
    <w:tmpl w:val="F4CCC85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470C2"/>
    <w:multiLevelType w:val="hybridMultilevel"/>
    <w:tmpl w:val="43AA3562"/>
    <w:lvl w:ilvl="0" w:tplc="E45A065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D2F97"/>
    <w:multiLevelType w:val="hybridMultilevel"/>
    <w:tmpl w:val="EF982BA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F6009"/>
    <w:multiLevelType w:val="hybridMultilevel"/>
    <w:tmpl w:val="1920652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24F9F"/>
    <w:multiLevelType w:val="hybridMultilevel"/>
    <w:tmpl w:val="686ED40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F67CD"/>
    <w:multiLevelType w:val="hybridMultilevel"/>
    <w:tmpl w:val="D43242A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B4E5A"/>
    <w:multiLevelType w:val="hybridMultilevel"/>
    <w:tmpl w:val="4A7E3B26"/>
    <w:lvl w:ilvl="0" w:tplc="A0042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787F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B25D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B045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6E0B8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45070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6CB9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602D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8CE6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0E2525"/>
    <w:multiLevelType w:val="hybridMultilevel"/>
    <w:tmpl w:val="A138721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8"/>
  </w:num>
  <w:num w:numId="4">
    <w:abstractNumId w:val="4"/>
  </w:num>
  <w:num w:numId="5">
    <w:abstractNumId w:val="23"/>
  </w:num>
  <w:num w:numId="6">
    <w:abstractNumId w:val="1"/>
  </w:num>
  <w:num w:numId="7">
    <w:abstractNumId w:val="9"/>
  </w:num>
  <w:num w:numId="8">
    <w:abstractNumId w:val="5"/>
  </w:num>
  <w:num w:numId="9">
    <w:abstractNumId w:val="16"/>
  </w:num>
  <w:num w:numId="10">
    <w:abstractNumId w:val="12"/>
  </w:num>
  <w:num w:numId="11">
    <w:abstractNumId w:val="26"/>
  </w:num>
  <w:num w:numId="12">
    <w:abstractNumId w:val="22"/>
  </w:num>
  <w:num w:numId="13">
    <w:abstractNumId w:val="2"/>
  </w:num>
  <w:num w:numId="14">
    <w:abstractNumId w:val="10"/>
  </w:num>
  <w:num w:numId="15">
    <w:abstractNumId w:val="14"/>
  </w:num>
  <w:num w:numId="16">
    <w:abstractNumId w:val="8"/>
  </w:num>
  <w:num w:numId="17">
    <w:abstractNumId w:val="21"/>
  </w:num>
  <w:num w:numId="18">
    <w:abstractNumId w:val="7"/>
  </w:num>
  <w:num w:numId="19">
    <w:abstractNumId w:val="6"/>
  </w:num>
  <w:num w:numId="20">
    <w:abstractNumId w:val="24"/>
  </w:num>
  <w:num w:numId="21">
    <w:abstractNumId w:val="15"/>
  </w:num>
  <w:num w:numId="22">
    <w:abstractNumId w:val="3"/>
  </w:num>
  <w:num w:numId="23">
    <w:abstractNumId w:val="13"/>
  </w:num>
  <w:num w:numId="24">
    <w:abstractNumId w:val="20"/>
  </w:num>
  <w:num w:numId="25">
    <w:abstractNumId w:val="27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79A"/>
    <w:rsid w:val="00023561"/>
    <w:rsid w:val="000439AB"/>
    <w:rsid w:val="00046E22"/>
    <w:rsid w:val="000A05B1"/>
    <w:rsid w:val="000B2265"/>
    <w:rsid w:val="00104B2E"/>
    <w:rsid w:val="001144E7"/>
    <w:rsid w:val="00116AB0"/>
    <w:rsid w:val="00127B81"/>
    <w:rsid w:val="00144E66"/>
    <w:rsid w:val="001578D9"/>
    <w:rsid w:val="001B6D5F"/>
    <w:rsid w:val="001E1F62"/>
    <w:rsid w:val="001E42E3"/>
    <w:rsid w:val="002055DE"/>
    <w:rsid w:val="00217198"/>
    <w:rsid w:val="0022212A"/>
    <w:rsid w:val="00247C14"/>
    <w:rsid w:val="00254AAD"/>
    <w:rsid w:val="0026574A"/>
    <w:rsid w:val="00283001"/>
    <w:rsid w:val="002A15FB"/>
    <w:rsid w:val="002C3FA9"/>
    <w:rsid w:val="002E643B"/>
    <w:rsid w:val="00315910"/>
    <w:rsid w:val="00317654"/>
    <w:rsid w:val="00356688"/>
    <w:rsid w:val="00371DD0"/>
    <w:rsid w:val="003911B5"/>
    <w:rsid w:val="003D27DE"/>
    <w:rsid w:val="003F1441"/>
    <w:rsid w:val="00403320"/>
    <w:rsid w:val="004324B2"/>
    <w:rsid w:val="00472A72"/>
    <w:rsid w:val="0049095C"/>
    <w:rsid w:val="004B1248"/>
    <w:rsid w:val="004C4B58"/>
    <w:rsid w:val="004E610E"/>
    <w:rsid w:val="005114DA"/>
    <w:rsid w:val="00513867"/>
    <w:rsid w:val="00541D98"/>
    <w:rsid w:val="0054497E"/>
    <w:rsid w:val="005D1471"/>
    <w:rsid w:val="005E42A1"/>
    <w:rsid w:val="00600F41"/>
    <w:rsid w:val="00645EA8"/>
    <w:rsid w:val="00647065"/>
    <w:rsid w:val="00661CAF"/>
    <w:rsid w:val="00664034"/>
    <w:rsid w:val="00667DB9"/>
    <w:rsid w:val="00677895"/>
    <w:rsid w:val="006B3CED"/>
    <w:rsid w:val="006B6C23"/>
    <w:rsid w:val="007002BD"/>
    <w:rsid w:val="007003AE"/>
    <w:rsid w:val="00710C2A"/>
    <w:rsid w:val="00723976"/>
    <w:rsid w:val="0075583A"/>
    <w:rsid w:val="0076511B"/>
    <w:rsid w:val="00765280"/>
    <w:rsid w:val="00766F01"/>
    <w:rsid w:val="0077387D"/>
    <w:rsid w:val="0078703E"/>
    <w:rsid w:val="007A2144"/>
    <w:rsid w:val="007B13C5"/>
    <w:rsid w:val="007F69A9"/>
    <w:rsid w:val="0082553C"/>
    <w:rsid w:val="008300D4"/>
    <w:rsid w:val="00830234"/>
    <w:rsid w:val="00837644"/>
    <w:rsid w:val="0084373A"/>
    <w:rsid w:val="00871B3E"/>
    <w:rsid w:val="00895555"/>
    <w:rsid w:val="008F5363"/>
    <w:rsid w:val="00913A0E"/>
    <w:rsid w:val="00923949"/>
    <w:rsid w:val="0092766E"/>
    <w:rsid w:val="0093642B"/>
    <w:rsid w:val="0095388E"/>
    <w:rsid w:val="00955002"/>
    <w:rsid w:val="00966F27"/>
    <w:rsid w:val="00996E80"/>
    <w:rsid w:val="009B2BA9"/>
    <w:rsid w:val="009B37B3"/>
    <w:rsid w:val="009E1267"/>
    <w:rsid w:val="00A15646"/>
    <w:rsid w:val="00A347BD"/>
    <w:rsid w:val="00A35392"/>
    <w:rsid w:val="00A40DE2"/>
    <w:rsid w:val="00A51A96"/>
    <w:rsid w:val="00A61944"/>
    <w:rsid w:val="00A813F7"/>
    <w:rsid w:val="00A818E4"/>
    <w:rsid w:val="00A87A39"/>
    <w:rsid w:val="00AA187F"/>
    <w:rsid w:val="00AB727A"/>
    <w:rsid w:val="00AC16F4"/>
    <w:rsid w:val="00AE4C2F"/>
    <w:rsid w:val="00B04974"/>
    <w:rsid w:val="00B31104"/>
    <w:rsid w:val="00B56E53"/>
    <w:rsid w:val="00B72C60"/>
    <w:rsid w:val="00B7682A"/>
    <w:rsid w:val="00BE5E20"/>
    <w:rsid w:val="00BF45C5"/>
    <w:rsid w:val="00BF75B4"/>
    <w:rsid w:val="00C467BF"/>
    <w:rsid w:val="00C64E5A"/>
    <w:rsid w:val="00C74EC9"/>
    <w:rsid w:val="00C81DB8"/>
    <w:rsid w:val="00CB479A"/>
    <w:rsid w:val="00CB5210"/>
    <w:rsid w:val="00CC3226"/>
    <w:rsid w:val="00CD1D8A"/>
    <w:rsid w:val="00CD7668"/>
    <w:rsid w:val="00CE0002"/>
    <w:rsid w:val="00D0050B"/>
    <w:rsid w:val="00D0198D"/>
    <w:rsid w:val="00D03F46"/>
    <w:rsid w:val="00D56679"/>
    <w:rsid w:val="00D839CB"/>
    <w:rsid w:val="00D9072E"/>
    <w:rsid w:val="00DA2717"/>
    <w:rsid w:val="00DB35BA"/>
    <w:rsid w:val="00DE6DD5"/>
    <w:rsid w:val="00E205F5"/>
    <w:rsid w:val="00E20632"/>
    <w:rsid w:val="00E20706"/>
    <w:rsid w:val="00E22D8E"/>
    <w:rsid w:val="00E30A16"/>
    <w:rsid w:val="00E608F4"/>
    <w:rsid w:val="00E734FD"/>
    <w:rsid w:val="00E73FA5"/>
    <w:rsid w:val="00E82DCF"/>
    <w:rsid w:val="00E84185"/>
    <w:rsid w:val="00E84804"/>
    <w:rsid w:val="00ED3B2A"/>
    <w:rsid w:val="00EE1A5D"/>
    <w:rsid w:val="00F14192"/>
    <w:rsid w:val="00F279B6"/>
    <w:rsid w:val="00F31C39"/>
    <w:rsid w:val="00F44F7B"/>
    <w:rsid w:val="00F64356"/>
    <w:rsid w:val="00F66043"/>
    <w:rsid w:val="00F820F6"/>
    <w:rsid w:val="00F92EE8"/>
    <w:rsid w:val="00FD0FE5"/>
    <w:rsid w:val="00FE075C"/>
    <w:rsid w:val="00FE2C45"/>
    <w:rsid w:val="00FE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9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B479A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CB479A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CB479A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479A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CB479A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CB479A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CB479A"/>
  </w:style>
  <w:style w:type="paragraph" w:styleId="Footer">
    <w:name w:val="footer"/>
    <w:basedOn w:val="Normal"/>
    <w:link w:val="FooterChar"/>
    <w:uiPriority w:val="99"/>
    <w:rsid w:val="00CB4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79A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CB479A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CB479A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CB479A"/>
    <w:pPr>
      <w:ind w:left="720"/>
      <w:contextualSpacing/>
    </w:pPr>
  </w:style>
  <w:style w:type="table" w:styleId="TableGrid">
    <w:name w:val="Table Grid"/>
    <w:basedOn w:val="TableNormal"/>
    <w:uiPriority w:val="59"/>
    <w:rsid w:val="00CB4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9A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68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682A"/>
    <w:rPr>
      <w:rFonts w:ascii="Tahoma" w:eastAsia="SimSun" w:hAnsi="Tahoma" w:cs="Tahoma"/>
      <w:kern w:val="2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830234"/>
    <w:rPr>
      <w:color w:val="0000FF"/>
      <w:u w:val="single"/>
    </w:rPr>
  </w:style>
  <w:style w:type="paragraph" w:customStyle="1" w:styleId="Pa4">
    <w:name w:val="Pa4"/>
    <w:basedOn w:val="Default"/>
    <w:next w:val="Default"/>
    <w:uiPriority w:val="99"/>
    <w:rsid w:val="00B72C60"/>
    <w:pPr>
      <w:spacing w:line="201" w:lineRule="atLeast"/>
    </w:pPr>
    <w:rPr>
      <w:rFonts w:ascii="Helvetica 45 Light" w:hAnsi="Helvetica 45 Light" w:cstheme="minorBidi"/>
      <w:color w:val="auto"/>
      <w:lang w:val="en-ZA"/>
    </w:rPr>
  </w:style>
  <w:style w:type="character" w:customStyle="1" w:styleId="A4">
    <w:name w:val="A4"/>
    <w:uiPriority w:val="99"/>
    <w:rsid w:val="00B72C60"/>
    <w:rPr>
      <w:rFonts w:ascii="Zapf Dingbats ITC" w:hAnsi="Zapf Dingbats ITC" w:cs="Zapf Dingbats ITC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13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9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B479A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CB479A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CB479A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479A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CB479A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CB479A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CB479A"/>
  </w:style>
  <w:style w:type="paragraph" w:styleId="Footer">
    <w:name w:val="footer"/>
    <w:basedOn w:val="Normal"/>
    <w:link w:val="FooterChar"/>
    <w:uiPriority w:val="99"/>
    <w:rsid w:val="00CB4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79A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CB479A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CB479A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CB479A"/>
    <w:pPr>
      <w:ind w:left="720"/>
      <w:contextualSpacing/>
    </w:pPr>
  </w:style>
  <w:style w:type="table" w:styleId="TableGrid">
    <w:name w:val="Table Grid"/>
    <w:basedOn w:val="TableNormal"/>
    <w:uiPriority w:val="59"/>
    <w:rsid w:val="00CB4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9A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68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682A"/>
    <w:rPr>
      <w:rFonts w:ascii="Tahoma" w:eastAsia="SimSun" w:hAnsi="Tahoma" w:cs="Tahoma"/>
      <w:kern w:val="2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830234"/>
    <w:rPr>
      <w:color w:val="0000FF"/>
      <w:u w:val="single"/>
    </w:rPr>
  </w:style>
  <w:style w:type="paragraph" w:customStyle="1" w:styleId="Pa4">
    <w:name w:val="Pa4"/>
    <w:basedOn w:val="Default"/>
    <w:next w:val="Default"/>
    <w:uiPriority w:val="99"/>
    <w:rsid w:val="00B72C60"/>
    <w:pPr>
      <w:spacing w:line="201" w:lineRule="atLeast"/>
    </w:pPr>
    <w:rPr>
      <w:rFonts w:ascii="Helvetica 45 Light" w:hAnsi="Helvetica 45 Light" w:cstheme="minorBidi"/>
      <w:color w:val="auto"/>
      <w:lang w:val="en-ZA"/>
    </w:rPr>
  </w:style>
  <w:style w:type="character" w:customStyle="1" w:styleId="A4">
    <w:name w:val="A4"/>
    <w:uiPriority w:val="99"/>
    <w:rsid w:val="00B72C60"/>
    <w:rPr>
      <w:rFonts w:ascii="Zapf Dingbats ITC" w:hAnsi="Zapf Dingbats ITC" w:cs="Zapf Dingbats ITC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13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chigondo</dc:creator>
  <cp:lastModifiedBy>nyamundab</cp:lastModifiedBy>
  <cp:revision>12</cp:revision>
  <cp:lastPrinted>2016-10-21T19:08:00Z</cp:lastPrinted>
  <dcterms:created xsi:type="dcterms:W3CDTF">2016-10-21T19:16:00Z</dcterms:created>
  <dcterms:modified xsi:type="dcterms:W3CDTF">2016-11-03T13:20:00Z</dcterms:modified>
</cp:coreProperties>
</file>